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ED911E" w14:textId="77777777" w:rsidR="00870F04" w:rsidRDefault="00EA3732">
      <w:pPr>
        <w:pStyle w:val="Plattetekst"/>
        <w:spacing w:before="77"/>
      </w:pPr>
      <w:r>
        <w:t>HUISHOUDELIJK</w:t>
      </w:r>
      <w:r>
        <w:rPr>
          <w:spacing w:val="-5"/>
        </w:rPr>
        <w:t xml:space="preserve"> </w:t>
      </w:r>
      <w:r>
        <w:t>REGLEMENT</w:t>
      </w:r>
      <w:r>
        <w:rPr>
          <w:spacing w:val="-1"/>
        </w:rPr>
        <w:t xml:space="preserve"> </w:t>
      </w:r>
      <w:r>
        <w:t>OP</w:t>
      </w:r>
      <w:r>
        <w:rPr>
          <w:spacing w:val="-1"/>
        </w:rPr>
        <w:t xml:space="preserve"> </w:t>
      </w:r>
      <w:r>
        <w:t>DE</w:t>
      </w:r>
      <w:r>
        <w:rPr>
          <w:spacing w:val="-2"/>
        </w:rPr>
        <w:t xml:space="preserve"> BEGRAAFPLAATSEN</w:t>
      </w:r>
    </w:p>
    <w:p w14:paraId="25E4FC60" w14:textId="77777777" w:rsidR="00870F04" w:rsidRDefault="00EA3732">
      <w:pPr>
        <w:pStyle w:val="Plattetekst"/>
      </w:pPr>
      <w:r>
        <w:rPr>
          <w:noProof/>
        </w:rPr>
        <mc:AlternateContent>
          <mc:Choice Requires="wps">
            <w:drawing>
              <wp:anchor distT="0" distB="0" distL="0" distR="0" simplePos="0" relativeHeight="487587840" behindDoc="1" locked="0" layoutInCell="1" allowOverlap="1" wp14:anchorId="0B47D4DC" wp14:editId="5DBDB8C3">
                <wp:simplePos x="0" y="0"/>
                <wp:positionH relativeFrom="page">
                  <wp:posOffset>881176</wp:posOffset>
                </wp:positionH>
                <wp:positionV relativeFrom="paragraph">
                  <wp:posOffset>188101</wp:posOffset>
                </wp:positionV>
                <wp:extent cx="5798185" cy="9525"/>
                <wp:effectExtent l="0" t="0" r="0" b="0"/>
                <wp:wrapTopAndBottom/>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9525"/>
                        </a:xfrm>
                        <a:custGeom>
                          <a:avLst/>
                          <a:gdLst/>
                          <a:ahLst/>
                          <a:cxnLst/>
                          <a:rect l="l" t="t" r="r" b="b"/>
                          <a:pathLst>
                            <a:path w="5798185" h="9525">
                              <a:moveTo>
                                <a:pt x="5798184" y="0"/>
                              </a:moveTo>
                              <a:lnTo>
                                <a:pt x="0" y="0"/>
                              </a:lnTo>
                              <a:lnTo>
                                <a:pt x="0" y="9144"/>
                              </a:lnTo>
                              <a:lnTo>
                                <a:pt x="5798184" y="9144"/>
                              </a:lnTo>
                              <a:lnTo>
                                <a:pt x="57981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53EF426" id="Graphic 1" o:spid="_x0000_s1026" style="position:absolute;margin-left:69.4pt;margin-top:14.8pt;width:456.55pt;height:.75pt;z-index:-15728640;visibility:visible;mso-wrap-style:square;mso-wrap-distance-left:0;mso-wrap-distance-top:0;mso-wrap-distance-right:0;mso-wrap-distance-bottom:0;mso-position-horizontal:absolute;mso-position-horizontal-relative:page;mso-position-vertical:absolute;mso-position-vertical-relative:text;v-text-anchor:top" coordsize="579818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BkyIQIAAL0EAAAOAAAAZHJzL2Uyb0RvYy54bWysVMFu2zAMvQ/YPwi6L06CZGuMOMXQosOA&#10;oivQFDsrshwbk0VNVGLn70fJVmpspw3zQabMJ+rxkfT2tm81OyuHDZiCL2ZzzpSRUDbmWPDX/cOH&#10;G87QC1MKDUYV/KKQ3+7ev9t2NldLqEGXyjEKYjDvbMFr722eZShr1QqcgVWGnBW4VnjaumNWOtFR&#10;9FZny/n8Y9aBK60DqRDp6/3g5LsYv6qU9N+qCpVnuuDEzcfVxfUQ1my3FfnRCVs3cqQh/oFFKxpD&#10;l15D3Qsv2Mk1f4RqG+kAofIzCW0GVdVIFXOgbBbz37J5qYVVMRcSB+1VJvx/YeXT+cU+u0Ad7SPI&#10;H0iKZJ3F/OoJGxwxfeXagCXirI8qXq4qqt4zSR/XnzY3i5s1Z5J8m/VyHUTORJ7OyhP6LwpiHHF+&#10;RD/UoEyWqJMle5NMR5UMNdSxhp4zqqHjjGp4GGpohQ/nArlgsm5CpB55BGcLZ7WHCPMhhYHtirOU&#10;CDF9w2gzxVIDTVDJl942xhswm8VqNaad3Ok9wKbX/hU4tixxTOGkBlSDwCHvqPRVC8JN1UbQTfnQ&#10;aB3SR3c83GnHziKMRnxGxhNY7ISh+KENDlBenh3raF4Kjj9PwinO9FdDDRmGKxkuGYdkOK/vII5g&#10;VN6h3/ffhbPMkllwT73zBKndRZ7agvgHwIANJw18PnmomtAzkdvAaNzQjMT8x3kOQzjdR9TbX2f3&#10;CwAA//8DAFBLAwQUAAYACAAAACEAZJENT98AAAAKAQAADwAAAGRycy9kb3ducmV2LnhtbEyPwU7D&#10;MBBE70j8g7VI3KiTVqnSEKeqKgG99EBBPbvxkgTsdRRv0/D3uCd6HM1o5k25npwVIw6h86QgnSUg&#10;kGpvOmoUfH68POUgAmsy2npCBb8YYF3d35W6MP5C7zgeuBGxhEKhFbTMfSFlqFt0Osx8jxS9Lz84&#10;zVEOjTSDvsRyZ+U8SZbS6Y7iQqt73LZY/xzOToH1m/GNdjV/Z8fXbHecON/u90o9PkybZxCME/+H&#10;4Yof0aGKTCd/JhOEjXqRR3RWMF8tQVwDSZauQJwULNIUZFXK2wvVHwAAAP//AwBQSwECLQAUAAYA&#10;CAAAACEAtoM4kv4AAADhAQAAEwAAAAAAAAAAAAAAAAAAAAAAW0NvbnRlbnRfVHlwZXNdLnhtbFBL&#10;AQItABQABgAIAAAAIQA4/SH/1gAAAJQBAAALAAAAAAAAAAAAAAAAAC8BAABfcmVscy8ucmVsc1BL&#10;AQItABQABgAIAAAAIQCYSBkyIQIAAL0EAAAOAAAAAAAAAAAAAAAAAC4CAABkcnMvZTJvRG9jLnht&#10;bFBLAQItABQABgAIAAAAIQBkkQ1P3wAAAAoBAAAPAAAAAAAAAAAAAAAAAHsEAABkcnMvZG93bnJl&#10;di54bWxQSwUGAAAAAAQABADzAAAAhwUAAAAA&#10;" path="m5798184,l,,,9144r5798184,l5798184,xe" fillcolor="black" stroked="f">
                <v:path arrowok="t"/>
                <w10:wrap type="topAndBottom" anchorx="page"/>
              </v:shape>
            </w:pict>
          </mc:Fallback>
        </mc:AlternateContent>
      </w:r>
      <w:r>
        <w:t>Gemeenteraad</w:t>
      </w:r>
      <w:r>
        <w:rPr>
          <w:spacing w:val="-6"/>
        </w:rPr>
        <w:t xml:space="preserve"> </w:t>
      </w:r>
      <w:r>
        <w:rPr>
          <w:spacing w:val="-2"/>
        </w:rPr>
        <w:t>23/04/2024</w:t>
      </w:r>
    </w:p>
    <w:p w14:paraId="5CB2A57F" w14:textId="77777777" w:rsidR="00870F04" w:rsidRDefault="00870F04">
      <w:pPr>
        <w:pStyle w:val="Plattetekst"/>
        <w:ind w:left="0"/>
      </w:pPr>
    </w:p>
    <w:p w14:paraId="4C83E2EF" w14:textId="77777777" w:rsidR="00870F04" w:rsidRDefault="00870F04">
      <w:pPr>
        <w:pStyle w:val="Plattetekst"/>
        <w:spacing w:before="1"/>
        <w:ind w:left="0"/>
      </w:pPr>
    </w:p>
    <w:p w14:paraId="7AA5D6F1" w14:textId="77777777" w:rsidR="00870F04" w:rsidRDefault="00EA3732">
      <w:pPr>
        <w:pStyle w:val="Kop1"/>
        <w:numPr>
          <w:ilvl w:val="0"/>
          <w:numId w:val="4"/>
        </w:numPr>
        <w:tabs>
          <w:tab w:val="left" w:pos="495"/>
        </w:tabs>
        <w:ind w:left="495" w:hanging="359"/>
        <w:rPr>
          <w:u w:val="none"/>
        </w:rPr>
      </w:pPr>
      <w:r>
        <w:t>Algemene</w:t>
      </w:r>
      <w:r>
        <w:rPr>
          <w:spacing w:val="-2"/>
        </w:rPr>
        <w:t xml:space="preserve"> bepalingen</w:t>
      </w:r>
    </w:p>
    <w:p w14:paraId="4733DFE0" w14:textId="77777777" w:rsidR="00870F04" w:rsidRDefault="00870F04">
      <w:pPr>
        <w:pStyle w:val="Plattetekst"/>
        <w:ind w:left="0"/>
        <w:rPr>
          <w:b/>
        </w:rPr>
      </w:pPr>
    </w:p>
    <w:p w14:paraId="2C2065D3" w14:textId="77777777" w:rsidR="00870F04" w:rsidRDefault="00EA3732">
      <w:pPr>
        <w:pStyle w:val="Lijstalinea"/>
        <w:numPr>
          <w:ilvl w:val="1"/>
          <w:numId w:val="4"/>
        </w:numPr>
        <w:tabs>
          <w:tab w:val="left" w:pos="855"/>
        </w:tabs>
        <w:ind w:left="855" w:hanging="359"/>
        <w:rPr>
          <w:b/>
          <w:sz w:val="24"/>
        </w:rPr>
      </w:pPr>
      <w:r>
        <w:rPr>
          <w:b/>
          <w:sz w:val="24"/>
          <w:u w:val="single"/>
        </w:rPr>
        <w:t>Niet-</w:t>
      </w:r>
      <w:proofErr w:type="spellStart"/>
      <w:r>
        <w:rPr>
          <w:b/>
          <w:sz w:val="24"/>
          <w:u w:val="single"/>
        </w:rPr>
        <w:t>geconcedeerde</w:t>
      </w:r>
      <w:proofErr w:type="spellEnd"/>
      <w:r>
        <w:rPr>
          <w:b/>
          <w:spacing w:val="-7"/>
          <w:sz w:val="24"/>
          <w:u w:val="single"/>
        </w:rPr>
        <w:t xml:space="preserve"> </w:t>
      </w:r>
      <w:r>
        <w:rPr>
          <w:b/>
          <w:spacing w:val="-2"/>
          <w:sz w:val="24"/>
          <w:u w:val="single"/>
        </w:rPr>
        <w:t>percelen</w:t>
      </w:r>
    </w:p>
    <w:p w14:paraId="71EF1422" w14:textId="77777777" w:rsidR="00870F04" w:rsidRDefault="00870F04">
      <w:pPr>
        <w:pStyle w:val="Plattetekst"/>
        <w:ind w:left="0"/>
        <w:rPr>
          <w:b/>
        </w:rPr>
      </w:pPr>
    </w:p>
    <w:p w14:paraId="7BE45D4D" w14:textId="77777777" w:rsidR="00870F04" w:rsidRDefault="00EA3732">
      <w:pPr>
        <w:pStyle w:val="Plattetekst"/>
        <w:ind w:right="417"/>
        <w:jc w:val="both"/>
      </w:pPr>
      <w:r>
        <w:rPr>
          <w:u w:val="single"/>
        </w:rPr>
        <w:t>Artikel</w:t>
      </w:r>
      <w:r>
        <w:rPr>
          <w:spacing w:val="-3"/>
          <w:u w:val="single"/>
        </w:rPr>
        <w:t xml:space="preserve"> </w:t>
      </w:r>
      <w:r>
        <w:rPr>
          <w:u w:val="single"/>
        </w:rPr>
        <w:t>1.</w:t>
      </w:r>
      <w:r>
        <w:rPr>
          <w:spacing w:val="-3"/>
        </w:rPr>
        <w:t xml:space="preserve"> </w:t>
      </w:r>
      <w:r>
        <w:t>–</w:t>
      </w:r>
      <w:r>
        <w:rPr>
          <w:spacing w:val="-3"/>
        </w:rPr>
        <w:t xml:space="preserve"> </w:t>
      </w:r>
      <w:r>
        <w:t>Zonder</w:t>
      </w:r>
      <w:r>
        <w:rPr>
          <w:spacing w:val="-3"/>
        </w:rPr>
        <w:t xml:space="preserve"> </w:t>
      </w:r>
      <w:r>
        <w:t>concessie</w:t>
      </w:r>
      <w:r>
        <w:rPr>
          <w:spacing w:val="-4"/>
        </w:rPr>
        <w:t xml:space="preserve"> </w:t>
      </w:r>
      <w:r>
        <w:t>kunnen</w:t>
      </w:r>
      <w:r>
        <w:rPr>
          <w:spacing w:val="-3"/>
        </w:rPr>
        <w:t xml:space="preserve"> </w:t>
      </w:r>
      <w:r>
        <w:t>op</w:t>
      </w:r>
      <w:r>
        <w:rPr>
          <w:spacing w:val="-3"/>
        </w:rPr>
        <w:t xml:space="preserve"> </w:t>
      </w:r>
      <w:r>
        <w:t>de</w:t>
      </w:r>
      <w:r>
        <w:rPr>
          <w:spacing w:val="-4"/>
        </w:rPr>
        <w:t xml:space="preserve"> </w:t>
      </w:r>
      <w:r>
        <w:t>begraafplaatsen</w:t>
      </w:r>
      <w:r>
        <w:rPr>
          <w:spacing w:val="-3"/>
        </w:rPr>
        <w:t xml:space="preserve"> </w:t>
      </w:r>
      <w:r>
        <w:t>begraven</w:t>
      </w:r>
      <w:r>
        <w:rPr>
          <w:spacing w:val="-3"/>
        </w:rPr>
        <w:t xml:space="preserve"> </w:t>
      </w:r>
      <w:r>
        <w:t>worden</w:t>
      </w:r>
      <w:r>
        <w:rPr>
          <w:spacing w:val="-3"/>
        </w:rPr>
        <w:t xml:space="preserve"> </w:t>
      </w:r>
      <w:r>
        <w:t>of</w:t>
      </w:r>
      <w:r>
        <w:rPr>
          <w:spacing w:val="-3"/>
        </w:rPr>
        <w:t xml:space="preserve"> </w:t>
      </w:r>
      <w:r>
        <w:t>bijgezet</w:t>
      </w:r>
      <w:r>
        <w:rPr>
          <w:spacing w:val="-3"/>
        </w:rPr>
        <w:t xml:space="preserve"> </w:t>
      </w:r>
      <w:r>
        <w:t>in een columbarium:</w:t>
      </w:r>
    </w:p>
    <w:p w14:paraId="02DC440B" w14:textId="77777777" w:rsidR="00870F04" w:rsidRDefault="00EA3732">
      <w:pPr>
        <w:pStyle w:val="Lijstalinea"/>
        <w:numPr>
          <w:ilvl w:val="2"/>
          <w:numId w:val="4"/>
        </w:numPr>
        <w:tabs>
          <w:tab w:val="left" w:pos="856"/>
        </w:tabs>
        <w:ind w:right="138"/>
        <w:jc w:val="both"/>
        <w:rPr>
          <w:sz w:val="24"/>
        </w:rPr>
      </w:pPr>
      <w:r>
        <w:rPr>
          <w:sz w:val="24"/>
        </w:rPr>
        <w:t>personen die in het bevolkingsregister, het vreemdelingen- of wachtregister van Pepingen ingeschreven zijn; Op dezelfde basis als ingeschrevenen van de gemeente worden geplaatst zij die voor verzorging of wegens ouderdom of ziekte hun intrek dienden te nemen in een instelling of bij familie buiten de gemeente en die in de gemeente minimum 10 jaar hebben gewoond;</w:t>
      </w:r>
    </w:p>
    <w:p w14:paraId="572B1138" w14:textId="77777777" w:rsidR="00870F04" w:rsidRDefault="00EA3732">
      <w:pPr>
        <w:pStyle w:val="Lijstalinea"/>
        <w:numPr>
          <w:ilvl w:val="2"/>
          <w:numId w:val="4"/>
        </w:numPr>
        <w:tabs>
          <w:tab w:val="left" w:pos="856"/>
        </w:tabs>
        <w:spacing w:before="1"/>
        <w:ind w:right="138"/>
        <w:jc w:val="both"/>
        <w:rPr>
          <w:sz w:val="24"/>
        </w:rPr>
      </w:pPr>
      <w:r>
        <w:rPr>
          <w:sz w:val="24"/>
        </w:rPr>
        <w:t xml:space="preserve">personen die op het grondgebied van Pepingen overleden zijn of er dood zijn </w:t>
      </w:r>
      <w:r>
        <w:rPr>
          <w:spacing w:val="-2"/>
          <w:sz w:val="24"/>
        </w:rPr>
        <w:t>aangetroffen;</w:t>
      </w:r>
    </w:p>
    <w:p w14:paraId="2A40662B" w14:textId="77777777" w:rsidR="00870F04" w:rsidRDefault="00EA3732">
      <w:pPr>
        <w:pStyle w:val="Lijstalinea"/>
        <w:numPr>
          <w:ilvl w:val="2"/>
          <w:numId w:val="4"/>
        </w:numPr>
        <w:tabs>
          <w:tab w:val="left" w:pos="856"/>
        </w:tabs>
        <w:ind w:right="141"/>
        <w:jc w:val="both"/>
        <w:rPr>
          <w:sz w:val="24"/>
        </w:rPr>
      </w:pPr>
      <w:r>
        <w:rPr>
          <w:sz w:val="24"/>
        </w:rPr>
        <w:t xml:space="preserve">personen die de gemeente effectief bewonen, doch krachtens wettelijke bepalingen of internationale overeenkomsten vrijgesteld zijn van inschrijving in één van de </w:t>
      </w:r>
      <w:r>
        <w:rPr>
          <w:spacing w:val="-2"/>
          <w:sz w:val="24"/>
        </w:rPr>
        <w:t>bevolkingsregisters;</w:t>
      </w:r>
    </w:p>
    <w:p w14:paraId="039C3B6B" w14:textId="77777777" w:rsidR="00870F04" w:rsidRDefault="00EA3732">
      <w:pPr>
        <w:pStyle w:val="Lijstalinea"/>
        <w:numPr>
          <w:ilvl w:val="2"/>
          <w:numId w:val="4"/>
        </w:numPr>
        <w:tabs>
          <w:tab w:val="left" w:pos="856"/>
        </w:tabs>
        <w:ind w:right="142"/>
        <w:jc w:val="both"/>
        <w:rPr>
          <w:sz w:val="24"/>
        </w:rPr>
      </w:pPr>
      <w:r>
        <w:rPr>
          <w:sz w:val="24"/>
        </w:rPr>
        <w:t>alle andere personen waarvoor een toelating tot begraving verleend werd, conform de bepalingen van het gemeentelijk huishoudelijk reglement en het retributiereglement betreffende de begraafplaatsen.</w:t>
      </w:r>
    </w:p>
    <w:p w14:paraId="1BA02967" w14:textId="77777777" w:rsidR="00870F04" w:rsidRDefault="00EA3732">
      <w:pPr>
        <w:pStyle w:val="Lijstalinea"/>
        <w:numPr>
          <w:ilvl w:val="2"/>
          <w:numId w:val="4"/>
        </w:numPr>
        <w:tabs>
          <w:tab w:val="left" w:pos="856"/>
        </w:tabs>
        <w:ind w:right="142"/>
        <w:jc w:val="both"/>
        <w:rPr>
          <w:sz w:val="24"/>
        </w:rPr>
      </w:pPr>
      <w:r>
        <w:rPr>
          <w:sz w:val="24"/>
        </w:rPr>
        <w:t>personeelsleden van de gemeente die hun beroepsloopbaan beëindigd hebben aan de gemeente of personeelsleden in dienst bij het overlijden, én die op het grondgebied gewoond hebben; deze personen worden eveneens gelijkgesteld met personen die ingeschreven zijn in het bevolkingsregister.</w:t>
      </w:r>
    </w:p>
    <w:p w14:paraId="6A610A5D" w14:textId="77777777" w:rsidR="00870F04" w:rsidRDefault="00870F04">
      <w:pPr>
        <w:pStyle w:val="Plattetekst"/>
        <w:spacing w:before="1"/>
        <w:ind w:left="0"/>
      </w:pPr>
    </w:p>
    <w:p w14:paraId="27D78999" w14:textId="77777777" w:rsidR="00870F04" w:rsidRDefault="00EA3732">
      <w:pPr>
        <w:pStyle w:val="Plattetekst"/>
        <w:ind w:left="496"/>
      </w:pPr>
      <w:r>
        <w:t>De</w:t>
      </w:r>
      <w:r>
        <w:rPr>
          <w:spacing w:val="-5"/>
        </w:rPr>
        <w:t xml:space="preserve"> </w:t>
      </w:r>
      <w:r>
        <w:t>nodige</w:t>
      </w:r>
      <w:r>
        <w:rPr>
          <w:spacing w:val="-1"/>
        </w:rPr>
        <w:t xml:space="preserve"> </w:t>
      </w:r>
      <w:r>
        <w:t>bewijsstukken dienen</w:t>
      </w:r>
      <w:r>
        <w:rPr>
          <w:spacing w:val="-1"/>
        </w:rPr>
        <w:t xml:space="preserve"> </w:t>
      </w:r>
      <w:r>
        <w:t>door</w:t>
      </w:r>
      <w:r>
        <w:rPr>
          <w:spacing w:val="-2"/>
        </w:rPr>
        <w:t xml:space="preserve"> </w:t>
      </w:r>
      <w:r>
        <w:t>de aanvrager(s)</w:t>
      </w:r>
      <w:r>
        <w:rPr>
          <w:spacing w:val="-1"/>
        </w:rPr>
        <w:t xml:space="preserve"> </w:t>
      </w:r>
      <w:r>
        <w:t>te</w:t>
      </w:r>
      <w:r>
        <w:rPr>
          <w:spacing w:val="-2"/>
        </w:rPr>
        <w:t xml:space="preserve"> </w:t>
      </w:r>
      <w:r>
        <w:t xml:space="preserve">worden </w:t>
      </w:r>
      <w:r>
        <w:rPr>
          <w:spacing w:val="-2"/>
        </w:rPr>
        <w:t>voorgelegd.</w:t>
      </w:r>
    </w:p>
    <w:p w14:paraId="12C67712" w14:textId="77777777" w:rsidR="00870F04" w:rsidRDefault="00870F04">
      <w:pPr>
        <w:pStyle w:val="Plattetekst"/>
        <w:ind w:left="0"/>
      </w:pPr>
    </w:p>
    <w:p w14:paraId="62D2A1C3" w14:textId="77777777" w:rsidR="00870F04" w:rsidRDefault="00EA3732">
      <w:pPr>
        <w:pStyle w:val="Plattetekst"/>
        <w:jc w:val="both"/>
      </w:pPr>
      <w:r>
        <w:rPr>
          <w:u w:val="single"/>
        </w:rPr>
        <w:t>Art.</w:t>
      </w:r>
      <w:r>
        <w:rPr>
          <w:spacing w:val="-2"/>
          <w:u w:val="single"/>
        </w:rPr>
        <w:t xml:space="preserve"> </w:t>
      </w:r>
      <w:r>
        <w:rPr>
          <w:u w:val="single"/>
        </w:rPr>
        <w:t>2</w:t>
      </w:r>
      <w:r>
        <w:rPr>
          <w:spacing w:val="-1"/>
        </w:rPr>
        <w:t xml:space="preserve"> </w:t>
      </w:r>
      <w:r>
        <w:t>–</w:t>
      </w:r>
      <w:r>
        <w:rPr>
          <w:spacing w:val="-1"/>
        </w:rPr>
        <w:t xml:space="preserve"> </w:t>
      </w:r>
      <w:r>
        <w:t>Een</w:t>
      </w:r>
      <w:r>
        <w:rPr>
          <w:spacing w:val="-2"/>
        </w:rPr>
        <w:t xml:space="preserve"> </w:t>
      </w:r>
      <w:r>
        <w:t>niet-</w:t>
      </w:r>
      <w:proofErr w:type="spellStart"/>
      <w:r>
        <w:t>geconcedeerd</w:t>
      </w:r>
      <w:proofErr w:type="spellEnd"/>
      <w:r>
        <w:rPr>
          <w:spacing w:val="-1"/>
        </w:rPr>
        <w:t xml:space="preserve"> </w:t>
      </w:r>
      <w:r>
        <w:t>graf</w:t>
      </w:r>
      <w:r>
        <w:rPr>
          <w:spacing w:val="-1"/>
        </w:rPr>
        <w:t xml:space="preserve"> </w:t>
      </w:r>
      <w:r>
        <w:t>moet</w:t>
      </w:r>
      <w:r>
        <w:rPr>
          <w:spacing w:val="-1"/>
        </w:rPr>
        <w:t xml:space="preserve"> </w:t>
      </w:r>
      <w:r>
        <w:t>minstens</w:t>
      </w:r>
      <w:r>
        <w:rPr>
          <w:spacing w:val="-2"/>
        </w:rPr>
        <w:t xml:space="preserve"> </w:t>
      </w:r>
      <w:r>
        <w:t>10</w:t>
      </w:r>
      <w:r>
        <w:rPr>
          <w:spacing w:val="-1"/>
        </w:rPr>
        <w:t xml:space="preserve"> </w:t>
      </w:r>
      <w:r>
        <w:t>jaar</w:t>
      </w:r>
      <w:r>
        <w:rPr>
          <w:spacing w:val="-1"/>
        </w:rPr>
        <w:t xml:space="preserve"> </w:t>
      </w:r>
      <w:r>
        <w:t xml:space="preserve">bewaard </w:t>
      </w:r>
      <w:r>
        <w:rPr>
          <w:spacing w:val="-2"/>
        </w:rPr>
        <w:t>worden.</w:t>
      </w:r>
    </w:p>
    <w:p w14:paraId="4594A6D5" w14:textId="77777777" w:rsidR="00870F04" w:rsidRDefault="00870F04">
      <w:pPr>
        <w:pStyle w:val="Plattetekst"/>
        <w:ind w:left="0"/>
      </w:pPr>
    </w:p>
    <w:p w14:paraId="72D10FEB" w14:textId="77777777" w:rsidR="00870F04" w:rsidRDefault="00EA3732">
      <w:pPr>
        <w:pStyle w:val="Plattetekst"/>
        <w:ind w:right="228"/>
        <w:jc w:val="both"/>
      </w:pPr>
      <w:r>
        <w:rPr>
          <w:u w:val="single"/>
        </w:rPr>
        <w:t>Art.</w:t>
      </w:r>
      <w:r>
        <w:rPr>
          <w:spacing w:val="-4"/>
          <w:u w:val="single"/>
        </w:rPr>
        <w:t xml:space="preserve"> </w:t>
      </w:r>
      <w:r>
        <w:rPr>
          <w:u w:val="single"/>
        </w:rPr>
        <w:t>3</w:t>
      </w:r>
      <w:r>
        <w:rPr>
          <w:spacing w:val="-4"/>
        </w:rPr>
        <w:t xml:space="preserve"> </w:t>
      </w:r>
      <w:r>
        <w:t>–</w:t>
      </w:r>
      <w:r>
        <w:rPr>
          <w:spacing w:val="-4"/>
        </w:rPr>
        <w:t xml:space="preserve"> </w:t>
      </w:r>
      <w:r>
        <w:t>Wanneer</w:t>
      </w:r>
      <w:r>
        <w:rPr>
          <w:spacing w:val="-4"/>
        </w:rPr>
        <w:t xml:space="preserve"> </w:t>
      </w:r>
      <w:r>
        <w:t>niet-</w:t>
      </w:r>
      <w:proofErr w:type="spellStart"/>
      <w:r>
        <w:t>geconcedeerde</w:t>
      </w:r>
      <w:proofErr w:type="spellEnd"/>
      <w:r>
        <w:rPr>
          <w:spacing w:val="-4"/>
        </w:rPr>
        <w:t xml:space="preserve"> </w:t>
      </w:r>
      <w:r>
        <w:t>gronden</w:t>
      </w:r>
      <w:r>
        <w:rPr>
          <w:spacing w:val="-4"/>
        </w:rPr>
        <w:t xml:space="preserve"> </w:t>
      </w:r>
      <w:r>
        <w:t>moeten</w:t>
      </w:r>
      <w:r>
        <w:rPr>
          <w:spacing w:val="-4"/>
        </w:rPr>
        <w:t xml:space="preserve"> </w:t>
      </w:r>
      <w:r>
        <w:t>worden</w:t>
      </w:r>
      <w:r>
        <w:rPr>
          <w:spacing w:val="-4"/>
        </w:rPr>
        <w:t xml:space="preserve"> </w:t>
      </w:r>
      <w:r>
        <w:t>ontruimd,</w:t>
      </w:r>
      <w:r>
        <w:rPr>
          <w:spacing w:val="-4"/>
        </w:rPr>
        <w:t xml:space="preserve"> </w:t>
      </w:r>
      <w:r>
        <w:t>dan</w:t>
      </w:r>
      <w:r>
        <w:rPr>
          <w:spacing w:val="-4"/>
        </w:rPr>
        <w:t xml:space="preserve"> </w:t>
      </w:r>
      <w:r>
        <w:t>zal</w:t>
      </w:r>
      <w:r>
        <w:rPr>
          <w:spacing w:val="-4"/>
        </w:rPr>
        <w:t xml:space="preserve"> </w:t>
      </w:r>
      <w:r>
        <w:t>een</w:t>
      </w:r>
      <w:r>
        <w:rPr>
          <w:spacing w:val="-4"/>
        </w:rPr>
        <w:t xml:space="preserve"> </w:t>
      </w:r>
      <w:r>
        <w:t>afschrift van</w:t>
      </w:r>
      <w:r>
        <w:rPr>
          <w:spacing w:val="-1"/>
        </w:rPr>
        <w:t xml:space="preserve"> </w:t>
      </w:r>
      <w:r>
        <w:t>de</w:t>
      </w:r>
      <w:r>
        <w:rPr>
          <w:spacing w:val="-2"/>
        </w:rPr>
        <w:t xml:space="preserve"> </w:t>
      </w:r>
      <w:r>
        <w:t>beslissing</w:t>
      </w:r>
      <w:r>
        <w:rPr>
          <w:spacing w:val="-1"/>
        </w:rPr>
        <w:t xml:space="preserve"> </w:t>
      </w:r>
      <w:r>
        <w:t>tot</w:t>
      </w:r>
      <w:r>
        <w:rPr>
          <w:spacing w:val="-1"/>
        </w:rPr>
        <w:t xml:space="preserve"> </w:t>
      </w:r>
      <w:r>
        <w:t>ontruiming</w:t>
      </w:r>
      <w:r>
        <w:rPr>
          <w:spacing w:val="-1"/>
        </w:rPr>
        <w:t xml:space="preserve"> </w:t>
      </w:r>
      <w:r>
        <w:t>gedurende</w:t>
      </w:r>
      <w:r>
        <w:rPr>
          <w:spacing w:val="-2"/>
        </w:rPr>
        <w:t xml:space="preserve"> </w:t>
      </w:r>
      <w:r>
        <w:t>1</w:t>
      </w:r>
      <w:r>
        <w:rPr>
          <w:spacing w:val="-1"/>
        </w:rPr>
        <w:t xml:space="preserve"> </w:t>
      </w:r>
      <w:r>
        <w:t>jaar voor</w:t>
      </w:r>
      <w:r>
        <w:rPr>
          <w:spacing w:val="-2"/>
        </w:rPr>
        <w:t xml:space="preserve"> </w:t>
      </w:r>
      <w:r>
        <w:t>het</w:t>
      </w:r>
      <w:r>
        <w:rPr>
          <w:spacing w:val="-1"/>
        </w:rPr>
        <w:t xml:space="preserve"> </w:t>
      </w:r>
      <w:r>
        <w:t>vervallen</w:t>
      </w:r>
      <w:r>
        <w:rPr>
          <w:spacing w:val="-1"/>
        </w:rPr>
        <w:t xml:space="preserve"> </w:t>
      </w:r>
      <w:r>
        <w:t>van</w:t>
      </w:r>
      <w:r>
        <w:rPr>
          <w:spacing w:val="-1"/>
        </w:rPr>
        <w:t xml:space="preserve"> </w:t>
      </w:r>
      <w:r>
        <w:t>de begravingtermijn bekendgemaakt worden:</w:t>
      </w:r>
    </w:p>
    <w:p w14:paraId="595CA2B4" w14:textId="77777777" w:rsidR="00870F04" w:rsidRDefault="00EA3732">
      <w:pPr>
        <w:pStyle w:val="Lijstalinea"/>
        <w:numPr>
          <w:ilvl w:val="2"/>
          <w:numId w:val="4"/>
        </w:numPr>
        <w:tabs>
          <w:tab w:val="left" w:pos="856"/>
        </w:tabs>
        <w:rPr>
          <w:sz w:val="24"/>
        </w:rPr>
      </w:pPr>
      <w:r>
        <w:rPr>
          <w:sz w:val="24"/>
        </w:rPr>
        <w:t>aan</w:t>
      </w:r>
      <w:r>
        <w:rPr>
          <w:spacing w:val="-3"/>
          <w:sz w:val="24"/>
        </w:rPr>
        <w:t xml:space="preserve"> </w:t>
      </w:r>
      <w:r>
        <w:rPr>
          <w:sz w:val="24"/>
        </w:rPr>
        <w:t>het betrokken</w:t>
      </w:r>
      <w:r>
        <w:rPr>
          <w:spacing w:val="-1"/>
          <w:sz w:val="24"/>
        </w:rPr>
        <w:t xml:space="preserve"> </w:t>
      </w:r>
      <w:r>
        <w:rPr>
          <w:sz w:val="24"/>
        </w:rPr>
        <w:t>graf en/of</w:t>
      </w:r>
      <w:r>
        <w:rPr>
          <w:spacing w:val="-1"/>
          <w:sz w:val="24"/>
        </w:rPr>
        <w:t xml:space="preserve"> </w:t>
      </w:r>
      <w:r>
        <w:rPr>
          <w:sz w:val="24"/>
        </w:rPr>
        <w:t>in de</w:t>
      </w:r>
      <w:r>
        <w:rPr>
          <w:spacing w:val="-2"/>
          <w:sz w:val="24"/>
        </w:rPr>
        <w:t xml:space="preserve"> </w:t>
      </w:r>
      <w:r>
        <w:rPr>
          <w:sz w:val="24"/>
        </w:rPr>
        <w:t>nabijheid van</w:t>
      </w:r>
      <w:r>
        <w:rPr>
          <w:spacing w:val="-1"/>
          <w:sz w:val="24"/>
        </w:rPr>
        <w:t xml:space="preserve"> </w:t>
      </w:r>
      <w:r>
        <w:rPr>
          <w:sz w:val="24"/>
        </w:rPr>
        <w:t>het te</w:t>
      </w:r>
      <w:r>
        <w:rPr>
          <w:spacing w:val="-2"/>
          <w:sz w:val="24"/>
        </w:rPr>
        <w:t xml:space="preserve"> </w:t>
      </w:r>
      <w:r>
        <w:rPr>
          <w:sz w:val="24"/>
        </w:rPr>
        <w:t xml:space="preserve">ontruimen </w:t>
      </w:r>
      <w:r>
        <w:rPr>
          <w:spacing w:val="-2"/>
          <w:sz w:val="24"/>
        </w:rPr>
        <w:t>perceel;</w:t>
      </w:r>
    </w:p>
    <w:p w14:paraId="51DAC8CD" w14:textId="77777777" w:rsidR="00870F04" w:rsidRDefault="00EA3732">
      <w:pPr>
        <w:pStyle w:val="Lijstalinea"/>
        <w:numPr>
          <w:ilvl w:val="2"/>
          <w:numId w:val="4"/>
        </w:numPr>
        <w:tabs>
          <w:tab w:val="left" w:pos="856"/>
        </w:tabs>
        <w:spacing w:before="1"/>
        <w:rPr>
          <w:sz w:val="24"/>
        </w:rPr>
      </w:pPr>
      <w:r>
        <w:rPr>
          <w:sz w:val="24"/>
        </w:rPr>
        <w:t>aan</w:t>
      </w:r>
      <w:r>
        <w:rPr>
          <w:spacing w:val="-1"/>
          <w:sz w:val="24"/>
        </w:rPr>
        <w:t xml:space="preserve"> </w:t>
      </w:r>
      <w:r>
        <w:rPr>
          <w:sz w:val="24"/>
        </w:rPr>
        <w:t>de</w:t>
      </w:r>
      <w:r>
        <w:rPr>
          <w:spacing w:val="-1"/>
          <w:sz w:val="24"/>
        </w:rPr>
        <w:t xml:space="preserve"> </w:t>
      </w:r>
      <w:r>
        <w:rPr>
          <w:sz w:val="24"/>
        </w:rPr>
        <w:t>ingang</w:t>
      </w:r>
      <w:r>
        <w:rPr>
          <w:spacing w:val="-1"/>
          <w:sz w:val="24"/>
        </w:rPr>
        <w:t xml:space="preserve"> </w:t>
      </w:r>
      <w:r>
        <w:rPr>
          <w:sz w:val="24"/>
        </w:rPr>
        <w:t>van de</w:t>
      </w:r>
      <w:r>
        <w:rPr>
          <w:spacing w:val="-1"/>
          <w:sz w:val="24"/>
        </w:rPr>
        <w:t xml:space="preserve"> </w:t>
      </w:r>
      <w:r>
        <w:rPr>
          <w:spacing w:val="-2"/>
          <w:sz w:val="24"/>
        </w:rPr>
        <w:t>begraafplaats;</w:t>
      </w:r>
    </w:p>
    <w:p w14:paraId="51565283" w14:textId="77777777" w:rsidR="00870F04" w:rsidRDefault="00EA3732">
      <w:pPr>
        <w:pStyle w:val="Lijstalinea"/>
        <w:numPr>
          <w:ilvl w:val="2"/>
          <w:numId w:val="4"/>
        </w:numPr>
        <w:tabs>
          <w:tab w:val="left" w:pos="856"/>
        </w:tabs>
        <w:rPr>
          <w:sz w:val="24"/>
        </w:rPr>
      </w:pPr>
      <w:r>
        <w:rPr>
          <w:sz w:val="24"/>
        </w:rPr>
        <w:t>aan</w:t>
      </w:r>
      <w:r>
        <w:rPr>
          <w:spacing w:val="-1"/>
          <w:sz w:val="24"/>
        </w:rPr>
        <w:t xml:space="preserve"> </w:t>
      </w:r>
      <w:r>
        <w:rPr>
          <w:sz w:val="24"/>
        </w:rPr>
        <w:t>de</w:t>
      </w:r>
      <w:r>
        <w:rPr>
          <w:spacing w:val="-2"/>
          <w:sz w:val="24"/>
        </w:rPr>
        <w:t xml:space="preserve"> </w:t>
      </w:r>
      <w:r>
        <w:rPr>
          <w:sz w:val="24"/>
        </w:rPr>
        <w:t>ingang van</w:t>
      </w:r>
      <w:r>
        <w:rPr>
          <w:spacing w:val="-1"/>
          <w:sz w:val="24"/>
        </w:rPr>
        <w:t xml:space="preserve"> </w:t>
      </w:r>
      <w:r>
        <w:rPr>
          <w:sz w:val="24"/>
        </w:rPr>
        <w:t xml:space="preserve">het </w:t>
      </w:r>
      <w:r>
        <w:rPr>
          <w:spacing w:val="-2"/>
          <w:sz w:val="24"/>
        </w:rPr>
        <w:t>gemeentehuis.</w:t>
      </w:r>
    </w:p>
    <w:p w14:paraId="77A856F6" w14:textId="77777777" w:rsidR="00870F04" w:rsidRDefault="00870F04">
      <w:pPr>
        <w:pStyle w:val="Plattetekst"/>
        <w:ind w:left="0"/>
      </w:pPr>
    </w:p>
    <w:p w14:paraId="101D0060" w14:textId="77777777" w:rsidR="00870F04" w:rsidRDefault="00EA3732">
      <w:pPr>
        <w:pStyle w:val="Plattetekst"/>
        <w:ind w:right="223"/>
      </w:pPr>
      <w:r>
        <w:t>De belanghebbenden zullen, te rekenen vanaf de datum van de bekendmaking bedoeld in vorige</w:t>
      </w:r>
      <w:r>
        <w:rPr>
          <w:spacing w:val="-3"/>
        </w:rPr>
        <w:t xml:space="preserve"> </w:t>
      </w:r>
      <w:r>
        <w:t>alinea,</w:t>
      </w:r>
      <w:r>
        <w:rPr>
          <w:spacing w:val="-1"/>
        </w:rPr>
        <w:t xml:space="preserve"> </w:t>
      </w:r>
      <w:r>
        <w:t>beschikken over</w:t>
      </w:r>
      <w:r>
        <w:rPr>
          <w:spacing w:val="-1"/>
        </w:rPr>
        <w:t xml:space="preserve"> </w:t>
      </w:r>
      <w:r>
        <w:t>een</w:t>
      </w:r>
      <w:r>
        <w:rPr>
          <w:spacing w:val="-1"/>
        </w:rPr>
        <w:t xml:space="preserve"> </w:t>
      </w:r>
      <w:r>
        <w:t>termijn</w:t>
      </w:r>
      <w:r>
        <w:rPr>
          <w:spacing w:val="-1"/>
        </w:rPr>
        <w:t xml:space="preserve"> </w:t>
      </w:r>
      <w:r>
        <w:t>van</w:t>
      </w:r>
      <w:r>
        <w:rPr>
          <w:spacing w:val="-1"/>
        </w:rPr>
        <w:t xml:space="preserve"> </w:t>
      </w:r>
      <w:r>
        <w:t>1</w:t>
      </w:r>
      <w:r>
        <w:rPr>
          <w:spacing w:val="-1"/>
        </w:rPr>
        <w:t xml:space="preserve"> </w:t>
      </w:r>
      <w:r>
        <w:t>jaar</w:t>
      </w:r>
      <w:r>
        <w:rPr>
          <w:spacing w:val="-1"/>
        </w:rPr>
        <w:t xml:space="preserve"> </w:t>
      </w:r>
      <w:r>
        <w:t>om</w:t>
      </w:r>
      <w:r>
        <w:rPr>
          <w:spacing w:val="-1"/>
        </w:rPr>
        <w:t xml:space="preserve"> </w:t>
      </w:r>
      <w:r>
        <w:t>de</w:t>
      </w:r>
      <w:r>
        <w:rPr>
          <w:spacing w:val="-3"/>
        </w:rPr>
        <w:t xml:space="preserve"> </w:t>
      </w:r>
      <w:r>
        <w:t>graftekens weg te</w:t>
      </w:r>
      <w:r>
        <w:rPr>
          <w:spacing w:val="-1"/>
        </w:rPr>
        <w:t xml:space="preserve"> </w:t>
      </w:r>
      <w:r>
        <w:t>nemen.</w:t>
      </w:r>
      <w:r>
        <w:rPr>
          <w:spacing w:val="-1"/>
        </w:rPr>
        <w:t xml:space="preserve"> </w:t>
      </w:r>
      <w:r>
        <w:t>Na</w:t>
      </w:r>
      <w:r>
        <w:rPr>
          <w:spacing w:val="-2"/>
        </w:rPr>
        <w:t xml:space="preserve"> </w:t>
      </w:r>
      <w:r>
        <w:t>die termijn</w:t>
      </w:r>
      <w:r>
        <w:rPr>
          <w:spacing w:val="-3"/>
        </w:rPr>
        <w:t xml:space="preserve"> </w:t>
      </w:r>
      <w:r>
        <w:t>worden</w:t>
      </w:r>
      <w:r>
        <w:rPr>
          <w:spacing w:val="-3"/>
        </w:rPr>
        <w:t xml:space="preserve"> </w:t>
      </w:r>
      <w:r>
        <w:t>zij</w:t>
      </w:r>
      <w:r>
        <w:rPr>
          <w:spacing w:val="-3"/>
        </w:rPr>
        <w:t xml:space="preserve"> </w:t>
      </w:r>
      <w:r>
        <w:t>van</w:t>
      </w:r>
      <w:r>
        <w:rPr>
          <w:spacing w:val="-1"/>
        </w:rPr>
        <w:t xml:space="preserve"> </w:t>
      </w:r>
      <w:r>
        <w:t>ambtswege</w:t>
      </w:r>
      <w:r>
        <w:rPr>
          <w:spacing w:val="-4"/>
        </w:rPr>
        <w:t xml:space="preserve"> </w:t>
      </w:r>
      <w:r>
        <w:t>verwijderd,</w:t>
      </w:r>
      <w:r>
        <w:rPr>
          <w:spacing w:val="-3"/>
        </w:rPr>
        <w:t xml:space="preserve"> </w:t>
      </w:r>
      <w:r>
        <w:t>en</w:t>
      </w:r>
      <w:r>
        <w:rPr>
          <w:spacing w:val="-1"/>
        </w:rPr>
        <w:t xml:space="preserve"> </w:t>
      </w:r>
      <w:r>
        <w:t>worden</w:t>
      </w:r>
      <w:r>
        <w:rPr>
          <w:spacing w:val="-3"/>
        </w:rPr>
        <w:t xml:space="preserve"> </w:t>
      </w:r>
      <w:r>
        <w:t>ze</w:t>
      </w:r>
      <w:r>
        <w:rPr>
          <w:spacing w:val="-4"/>
        </w:rPr>
        <w:t xml:space="preserve"> </w:t>
      </w:r>
      <w:r>
        <w:t>eigendom</w:t>
      </w:r>
      <w:r>
        <w:rPr>
          <w:spacing w:val="-3"/>
        </w:rPr>
        <w:t xml:space="preserve"> </w:t>
      </w:r>
      <w:r>
        <w:t>van</w:t>
      </w:r>
      <w:r>
        <w:rPr>
          <w:spacing w:val="-3"/>
        </w:rPr>
        <w:t xml:space="preserve"> </w:t>
      </w:r>
      <w:r>
        <w:t>de</w:t>
      </w:r>
      <w:r>
        <w:rPr>
          <w:spacing w:val="-4"/>
        </w:rPr>
        <w:t xml:space="preserve"> </w:t>
      </w:r>
      <w:r>
        <w:t>gemeente.</w:t>
      </w:r>
      <w:r>
        <w:rPr>
          <w:spacing w:val="-3"/>
        </w:rPr>
        <w:t xml:space="preserve"> </w:t>
      </w:r>
      <w:r>
        <w:t>Het college van burgemeester en schepenen beslist over de bestemming van deze materialen.</w:t>
      </w:r>
    </w:p>
    <w:p w14:paraId="43A410A8" w14:textId="77777777" w:rsidR="00870F04" w:rsidRDefault="00870F04">
      <w:pPr>
        <w:pStyle w:val="Plattetekst"/>
        <w:ind w:left="0"/>
      </w:pPr>
    </w:p>
    <w:p w14:paraId="081FD633" w14:textId="77777777" w:rsidR="00870F04" w:rsidRDefault="00EA3732">
      <w:pPr>
        <w:pStyle w:val="Kop1"/>
        <w:numPr>
          <w:ilvl w:val="1"/>
          <w:numId w:val="4"/>
        </w:numPr>
        <w:tabs>
          <w:tab w:val="left" w:pos="854"/>
        </w:tabs>
        <w:ind w:left="854" w:hanging="358"/>
        <w:rPr>
          <w:u w:val="none"/>
        </w:rPr>
      </w:pPr>
      <w:r>
        <w:rPr>
          <w:spacing w:val="-2"/>
        </w:rPr>
        <w:t>Concessies</w:t>
      </w:r>
    </w:p>
    <w:p w14:paraId="48691BD9" w14:textId="77777777" w:rsidR="00870F04" w:rsidRDefault="00870F04">
      <w:pPr>
        <w:pStyle w:val="Plattetekst"/>
        <w:ind w:left="0"/>
        <w:rPr>
          <w:b/>
        </w:rPr>
      </w:pPr>
    </w:p>
    <w:p w14:paraId="035E2BF4" w14:textId="77777777" w:rsidR="00870F04" w:rsidRDefault="00EA3732">
      <w:pPr>
        <w:pStyle w:val="Plattetekst"/>
        <w:ind w:right="223"/>
      </w:pPr>
      <w:r>
        <w:rPr>
          <w:u w:val="single"/>
        </w:rPr>
        <w:t>Art. 4</w:t>
      </w:r>
      <w:r>
        <w:t xml:space="preserve"> – Het college van burgemeester en schepenen wordt gemachtigd om de concessies te verlenen conform de modaliteiten van het huishoudelijke reglement, het politiereglement en de</w:t>
      </w:r>
      <w:r>
        <w:rPr>
          <w:spacing w:val="-5"/>
        </w:rPr>
        <w:t xml:space="preserve"> </w:t>
      </w:r>
      <w:r>
        <w:t>tarieven</w:t>
      </w:r>
      <w:r>
        <w:rPr>
          <w:spacing w:val="-4"/>
        </w:rPr>
        <w:t xml:space="preserve"> </w:t>
      </w:r>
      <w:r>
        <w:t>voorzien</w:t>
      </w:r>
      <w:r>
        <w:rPr>
          <w:spacing w:val="-4"/>
        </w:rPr>
        <w:t xml:space="preserve"> </w:t>
      </w:r>
      <w:r>
        <w:t>in</w:t>
      </w:r>
      <w:r>
        <w:rPr>
          <w:spacing w:val="-4"/>
        </w:rPr>
        <w:t xml:space="preserve"> </w:t>
      </w:r>
      <w:r>
        <w:t>het</w:t>
      </w:r>
      <w:r>
        <w:rPr>
          <w:spacing w:val="-4"/>
        </w:rPr>
        <w:t xml:space="preserve"> </w:t>
      </w:r>
      <w:r>
        <w:t>tariefreglement</w:t>
      </w:r>
      <w:r>
        <w:rPr>
          <w:spacing w:val="-4"/>
        </w:rPr>
        <w:t xml:space="preserve"> </w:t>
      </w:r>
      <w:r>
        <w:t>betreffende</w:t>
      </w:r>
      <w:r>
        <w:rPr>
          <w:spacing w:val="-5"/>
        </w:rPr>
        <w:t xml:space="preserve"> </w:t>
      </w:r>
      <w:r>
        <w:t>de</w:t>
      </w:r>
      <w:r>
        <w:rPr>
          <w:spacing w:val="-5"/>
        </w:rPr>
        <w:t xml:space="preserve"> </w:t>
      </w:r>
      <w:r>
        <w:t>gemeentelijke</w:t>
      </w:r>
      <w:r>
        <w:rPr>
          <w:spacing w:val="-5"/>
        </w:rPr>
        <w:t xml:space="preserve"> </w:t>
      </w:r>
      <w:r>
        <w:t>begraafplaatsen,</w:t>
      </w:r>
      <w:r>
        <w:rPr>
          <w:spacing w:val="-4"/>
        </w:rPr>
        <w:t xml:space="preserve"> </w:t>
      </w:r>
      <w:r>
        <w:t>dat door de gemeenteraad wordt vastgesteld.</w:t>
      </w:r>
    </w:p>
    <w:p w14:paraId="4EC8D421" w14:textId="77777777" w:rsidR="00870F04" w:rsidRDefault="00870F04">
      <w:pPr>
        <w:sectPr w:rsidR="00870F04" w:rsidSect="00152098">
          <w:type w:val="continuous"/>
          <w:pgSz w:w="11910" w:h="16840"/>
          <w:pgMar w:top="1320" w:right="1280" w:bottom="280" w:left="1280" w:header="708" w:footer="708" w:gutter="0"/>
          <w:cols w:space="708"/>
        </w:sectPr>
      </w:pPr>
    </w:p>
    <w:p w14:paraId="097EE170" w14:textId="77777777" w:rsidR="00870F04" w:rsidRDefault="00EA3732">
      <w:pPr>
        <w:pStyle w:val="Plattetekst"/>
        <w:spacing w:before="77"/>
      </w:pPr>
      <w:r>
        <w:lastRenderedPageBreak/>
        <w:t>Het</w:t>
      </w:r>
      <w:r>
        <w:rPr>
          <w:spacing w:val="-3"/>
        </w:rPr>
        <w:t xml:space="preserve"> </w:t>
      </w:r>
      <w:r>
        <w:t>college</w:t>
      </w:r>
      <w:r>
        <w:rPr>
          <w:spacing w:val="-5"/>
        </w:rPr>
        <w:t xml:space="preserve"> </w:t>
      </w:r>
      <w:r>
        <w:t>van</w:t>
      </w:r>
      <w:r>
        <w:rPr>
          <w:spacing w:val="-3"/>
        </w:rPr>
        <w:t xml:space="preserve"> </w:t>
      </w:r>
      <w:r>
        <w:t>burgemeester</w:t>
      </w:r>
      <w:r>
        <w:rPr>
          <w:spacing w:val="-4"/>
        </w:rPr>
        <w:t xml:space="preserve"> </w:t>
      </w:r>
      <w:r>
        <w:t>en</w:t>
      </w:r>
      <w:r>
        <w:rPr>
          <w:spacing w:val="-3"/>
        </w:rPr>
        <w:t xml:space="preserve"> </w:t>
      </w:r>
      <w:r>
        <w:t>schepenen</w:t>
      </w:r>
      <w:r>
        <w:rPr>
          <w:spacing w:val="-3"/>
        </w:rPr>
        <w:t xml:space="preserve"> </w:t>
      </w:r>
      <w:r>
        <w:t>wordt</w:t>
      </w:r>
      <w:r>
        <w:rPr>
          <w:spacing w:val="-2"/>
        </w:rPr>
        <w:t xml:space="preserve"> </w:t>
      </w:r>
      <w:r>
        <w:t>tevens</w:t>
      </w:r>
      <w:r>
        <w:rPr>
          <w:spacing w:val="-3"/>
        </w:rPr>
        <w:t xml:space="preserve"> </w:t>
      </w:r>
      <w:r>
        <w:t>gemachtigd</w:t>
      </w:r>
      <w:r>
        <w:rPr>
          <w:spacing w:val="-3"/>
        </w:rPr>
        <w:t xml:space="preserve"> </w:t>
      </w:r>
      <w:r>
        <w:t>om</w:t>
      </w:r>
      <w:r>
        <w:rPr>
          <w:spacing w:val="-3"/>
        </w:rPr>
        <w:t xml:space="preserve"> </w:t>
      </w:r>
      <w:r>
        <w:t>de</w:t>
      </w:r>
      <w:r>
        <w:rPr>
          <w:spacing w:val="-4"/>
        </w:rPr>
        <w:t xml:space="preserve"> </w:t>
      </w:r>
      <w:r>
        <w:t>concessies</w:t>
      </w:r>
      <w:r>
        <w:rPr>
          <w:spacing w:val="-3"/>
        </w:rPr>
        <w:t xml:space="preserve"> </w:t>
      </w:r>
      <w:r>
        <w:t>te beëindigen bij toepassing van een procedure van verwaarlozing.</w:t>
      </w:r>
    </w:p>
    <w:p w14:paraId="639B4B4B" w14:textId="77777777" w:rsidR="00870F04" w:rsidRDefault="00870F04">
      <w:pPr>
        <w:pStyle w:val="Plattetekst"/>
        <w:ind w:left="0"/>
      </w:pPr>
    </w:p>
    <w:p w14:paraId="57A472A2" w14:textId="77777777" w:rsidR="00870F04" w:rsidRDefault="00EA3732">
      <w:pPr>
        <w:pStyle w:val="Plattetekst"/>
      </w:pPr>
      <w:r>
        <w:rPr>
          <w:u w:val="single"/>
        </w:rPr>
        <w:t>Art.</w:t>
      </w:r>
      <w:r>
        <w:rPr>
          <w:spacing w:val="-4"/>
          <w:u w:val="single"/>
        </w:rPr>
        <w:t xml:space="preserve"> </w:t>
      </w:r>
      <w:r>
        <w:rPr>
          <w:u w:val="single"/>
        </w:rPr>
        <w:t>5</w:t>
      </w:r>
      <w:r>
        <w:rPr>
          <w:spacing w:val="-4"/>
        </w:rPr>
        <w:t xml:space="preserve"> </w:t>
      </w:r>
      <w:r>
        <w:t>–</w:t>
      </w:r>
      <w:r>
        <w:rPr>
          <w:spacing w:val="-4"/>
        </w:rPr>
        <w:t xml:space="preserve"> </w:t>
      </w:r>
      <w:r>
        <w:t>Op</w:t>
      </w:r>
      <w:r>
        <w:rPr>
          <w:spacing w:val="-4"/>
        </w:rPr>
        <w:t xml:space="preserve"> </w:t>
      </w:r>
      <w:r>
        <w:t>de</w:t>
      </w:r>
      <w:r>
        <w:rPr>
          <w:spacing w:val="-6"/>
        </w:rPr>
        <w:t xml:space="preserve"> </w:t>
      </w:r>
      <w:r>
        <w:t>gemeentelijke</w:t>
      </w:r>
      <w:r>
        <w:rPr>
          <w:spacing w:val="-5"/>
        </w:rPr>
        <w:t xml:space="preserve"> </w:t>
      </w:r>
      <w:r>
        <w:t>begraafplaatsen</w:t>
      </w:r>
      <w:r>
        <w:rPr>
          <w:spacing w:val="-3"/>
        </w:rPr>
        <w:t xml:space="preserve"> </w:t>
      </w:r>
      <w:r>
        <w:t>worden</w:t>
      </w:r>
      <w:r>
        <w:rPr>
          <w:spacing w:val="-4"/>
        </w:rPr>
        <w:t xml:space="preserve"> </w:t>
      </w:r>
      <w:r>
        <w:t>grafconcessies</w:t>
      </w:r>
      <w:r>
        <w:rPr>
          <w:spacing w:val="-4"/>
        </w:rPr>
        <w:t xml:space="preserve"> </w:t>
      </w:r>
      <w:r>
        <w:t>verleend.</w:t>
      </w:r>
      <w:r>
        <w:rPr>
          <w:spacing w:val="-4"/>
        </w:rPr>
        <w:t xml:space="preserve"> </w:t>
      </w:r>
      <w:r>
        <w:t>Deze grafconcessies worden toegestaan voor een periode van 50 jaar:</w:t>
      </w:r>
    </w:p>
    <w:p w14:paraId="5ACE8A64" w14:textId="77777777" w:rsidR="00870F04" w:rsidRDefault="00EA3732">
      <w:pPr>
        <w:pStyle w:val="Lijstalinea"/>
        <w:numPr>
          <w:ilvl w:val="2"/>
          <w:numId w:val="4"/>
        </w:numPr>
        <w:tabs>
          <w:tab w:val="left" w:pos="856"/>
        </w:tabs>
        <w:rPr>
          <w:sz w:val="24"/>
        </w:rPr>
      </w:pPr>
      <w:r>
        <w:rPr>
          <w:sz w:val="24"/>
        </w:rPr>
        <w:t>voor</w:t>
      </w:r>
      <w:r>
        <w:rPr>
          <w:spacing w:val="-2"/>
          <w:sz w:val="24"/>
        </w:rPr>
        <w:t xml:space="preserve"> </w:t>
      </w:r>
      <w:r>
        <w:rPr>
          <w:sz w:val="24"/>
        </w:rPr>
        <w:t>begravingen</w:t>
      </w:r>
      <w:r>
        <w:rPr>
          <w:spacing w:val="-1"/>
          <w:sz w:val="24"/>
        </w:rPr>
        <w:t xml:space="preserve"> </w:t>
      </w:r>
      <w:r>
        <w:rPr>
          <w:sz w:val="24"/>
        </w:rPr>
        <w:t>in</w:t>
      </w:r>
      <w:r>
        <w:rPr>
          <w:spacing w:val="-1"/>
          <w:sz w:val="24"/>
        </w:rPr>
        <w:t xml:space="preserve"> </w:t>
      </w:r>
      <w:r>
        <w:rPr>
          <w:sz w:val="24"/>
        </w:rPr>
        <w:t>grafkelders</w:t>
      </w:r>
      <w:r>
        <w:rPr>
          <w:spacing w:val="-1"/>
          <w:sz w:val="24"/>
        </w:rPr>
        <w:t xml:space="preserve"> </w:t>
      </w:r>
      <w:r>
        <w:rPr>
          <w:sz w:val="24"/>
        </w:rPr>
        <w:t>voor</w:t>
      </w:r>
      <w:r>
        <w:rPr>
          <w:spacing w:val="-1"/>
          <w:sz w:val="24"/>
        </w:rPr>
        <w:t xml:space="preserve"> </w:t>
      </w:r>
      <w:r>
        <w:rPr>
          <w:sz w:val="24"/>
        </w:rPr>
        <w:t>maximum</w:t>
      </w:r>
      <w:r>
        <w:rPr>
          <w:spacing w:val="-1"/>
          <w:sz w:val="24"/>
        </w:rPr>
        <w:t xml:space="preserve"> </w:t>
      </w:r>
      <w:r>
        <w:rPr>
          <w:sz w:val="24"/>
        </w:rPr>
        <w:t>3</w:t>
      </w:r>
      <w:r>
        <w:rPr>
          <w:spacing w:val="1"/>
          <w:sz w:val="24"/>
        </w:rPr>
        <w:t xml:space="preserve"> </w:t>
      </w:r>
      <w:r>
        <w:rPr>
          <w:spacing w:val="-2"/>
          <w:sz w:val="24"/>
        </w:rPr>
        <w:t>personen;</w:t>
      </w:r>
    </w:p>
    <w:p w14:paraId="409FFA7D" w14:textId="77777777" w:rsidR="00870F04" w:rsidRDefault="00EA3732">
      <w:pPr>
        <w:pStyle w:val="Lijstalinea"/>
        <w:numPr>
          <w:ilvl w:val="2"/>
          <w:numId w:val="4"/>
        </w:numPr>
        <w:tabs>
          <w:tab w:val="left" w:pos="856"/>
        </w:tabs>
        <w:rPr>
          <w:sz w:val="24"/>
        </w:rPr>
      </w:pPr>
      <w:r>
        <w:rPr>
          <w:sz w:val="24"/>
        </w:rPr>
        <w:t>voor</w:t>
      </w:r>
      <w:r>
        <w:rPr>
          <w:spacing w:val="-4"/>
          <w:sz w:val="24"/>
        </w:rPr>
        <w:t xml:space="preserve"> </w:t>
      </w:r>
      <w:r>
        <w:rPr>
          <w:sz w:val="24"/>
        </w:rPr>
        <w:t>begravingen</w:t>
      </w:r>
      <w:r>
        <w:rPr>
          <w:spacing w:val="-1"/>
          <w:sz w:val="24"/>
        </w:rPr>
        <w:t xml:space="preserve"> </w:t>
      </w:r>
      <w:r>
        <w:rPr>
          <w:sz w:val="24"/>
        </w:rPr>
        <w:t>in</w:t>
      </w:r>
      <w:r>
        <w:rPr>
          <w:spacing w:val="-1"/>
          <w:sz w:val="24"/>
        </w:rPr>
        <w:t xml:space="preserve"> </w:t>
      </w:r>
      <w:r>
        <w:rPr>
          <w:sz w:val="24"/>
        </w:rPr>
        <w:t>urnenkelders</w:t>
      </w:r>
      <w:r>
        <w:rPr>
          <w:spacing w:val="-1"/>
          <w:sz w:val="24"/>
        </w:rPr>
        <w:t xml:space="preserve"> </w:t>
      </w:r>
      <w:r>
        <w:rPr>
          <w:sz w:val="24"/>
        </w:rPr>
        <w:t>voor</w:t>
      </w:r>
      <w:r>
        <w:rPr>
          <w:spacing w:val="-1"/>
          <w:sz w:val="24"/>
        </w:rPr>
        <w:t xml:space="preserve"> </w:t>
      </w:r>
      <w:r>
        <w:rPr>
          <w:sz w:val="24"/>
        </w:rPr>
        <w:t>maximum</w:t>
      </w:r>
      <w:r>
        <w:rPr>
          <w:spacing w:val="1"/>
          <w:sz w:val="24"/>
        </w:rPr>
        <w:t xml:space="preserve"> </w:t>
      </w:r>
      <w:r>
        <w:rPr>
          <w:sz w:val="24"/>
        </w:rPr>
        <w:t xml:space="preserve">2 </w:t>
      </w:r>
      <w:r>
        <w:rPr>
          <w:spacing w:val="-2"/>
          <w:sz w:val="24"/>
        </w:rPr>
        <w:t>asurnen;</w:t>
      </w:r>
    </w:p>
    <w:p w14:paraId="54597748" w14:textId="77777777" w:rsidR="00870F04" w:rsidRDefault="00EA3732">
      <w:pPr>
        <w:pStyle w:val="Lijstalinea"/>
        <w:numPr>
          <w:ilvl w:val="2"/>
          <w:numId w:val="4"/>
        </w:numPr>
        <w:tabs>
          <w:tab w:val="left" w:pos="856"/>
        </w:tabs>
        <w:rPr>
          <w:sz w:val="24"/>
        </w:rPr>
      </w:pPr>
      <w:r>
        <w:rPr>
          <w:sz w:val="24"/>
        </w:rPr>
        <w:t>voor</w:t>
      </w:r>
      <w:r>
        <w:rPr>
          <w:spacing w:val="-4"/>
          <w:sz w:val="24"/>
        </w:rPr>
        <w:t xml:space="preserve"> </w:t>
      </w:r>
      <w:r>
        <w:rPr>
          <w:sz w:val="24"/>
        </w:rPr>
        <w:t>het</w:t>
      </w:r>
      <w:r>
        <w:rPr>
          <w:spacing w:val="-1"/>
          <w:sz w:val="24"/>
        </w:rPr>
        <w:t xml:space="preserve"> </w:t>
      </w:r>
      <w:r>
        <w:rPr>
          <w:sz w:val="24"/>
        </w:rPr>
        <w:t>bijplaatsen</w:t>
      </w:r>
      <w:r>
        <w:rPr>
          <w:spacing w:val="-1"/>
          <w:sz w:val="24"/>
        </w:rPr>
        <w:t xml:space="preserve"> </w:t>
      </w:r>
      <w:r>
        <w:rPr>
          <w:sz w:val="24"/>
        </w:rPr>
        <w:t>van</w:t>
      </w:r>
      <w:r>
        <w:rPr>
          <w:spacing w:val="1"/>
          <w:sz w:val="24"/>
        </w:rPr>
        <w:t xml:space="preserve"> </w:t>
      </w:r>
      <w:r>
        <w:rPr>
          <w:sz w:val="24"/>
        </w:rPr>
        <w:t>maximum</w:t>
      </w:r>
      <w:r>
        <w:rPr>
          <w:spacing w:val="-1"/>
          <w:sz w:val="24"/>
        </w:rPr>
        <w:t xml:space="preserve"> </w:t>
      </w:r>
      <w:r>
        <w:rPr>
          <w:sz w:val="24"/>
        </w:rPr>
        <w:t>2 asurnen</w:t>
      </w:r>
      <w:r>
        <w:rPr>
          <w:spacing w:val="-1"/>
          <w:sz w:val="24"/>
        </w:rPr>
        <w:t xml:space="preserve"> </w:t>
      </w:r>
      <w:r>
        <w:rPr>
          <w:sz w:val="24"/>
        </w:rPr>
        <w:t>in</w:t>
      </w:r>
      <w:r>
        <w:rPr>
          <w:spacing w:val="-1"/>
          <w:sz w:val="24"/>
        </w:rPr>
        <w:t xml:space="preserve"> </w:t>
      </w:r>
      <w:r>
        <w:rPr>
          <w:sz w:val="24"/>
        </w:rPr>
        <w:t>een</w:t>
      </w:r>
      <w:r>
        <w:rPr>
          <w:spacing w:val="-1"/>
          <w:sz w:val="24"/>
        </w:rPr>
        <w:t xml:space="preserve"> </w:t>
      </w:r>
      <w:r>
        <w:rPr>
          <w:sz w:val="24"/>
        </w:rPr>
        <w:t>nis</w:t>
      </w:r>
      <w:r>
        <w:rPr>
          <w:spacing w:val="-1"/>
          <w:sz w:val="24"/>
        </w:rPr>
        <w:t xml:space="preserve"> </w:t>
      </w:r>
      <w:r>
        <w:rPr>
          <w:sz w:val="24"/>
        </w:rPr>
        <w:t>van</w:t>
      </w:r>
      <w:r>
        <w:rPr>
          <w:spacing w:val="-1"/>
          <w:sz w:val="24"/>
        </w:rPr>
        <w:t xml:space="preserve"> </w:t>
      </w:r>
      <w:r>
        <w:rPr>
          <w:sz w:val="24"/>
        </w:rPr>
        <w:t xml:space="preserve">het </w:t>
      </w:r>
      <w:r>
        <w:rPr>
          <w:spacing w:val="-2"/>
          <w:sz w:val="24"/>
        </w:rPr>
        <w:t>columbarium.</w:t>
      </w:r>
    </w:p>
    <w:p w14:paraId="0741F840" w14:textId="77777777" w:rsidR="00870F04" w:rsidRDefault="00870F04">
      <w:pPr>
        <w:pStyle w:val="Plattetekst"/>
        <w:ind w:left="0"/>
      </w:pPr>
    </w:p>
    <w:p w14:paraId="08DD62BB" w14:textId="77777777" w:rsidR="00870F04" w:rsidRDefault="00EA3732">
      <w:pPr>
        <w:pStyle w:val="Plattetekst"/>
      </w:pPr>
      <w:r>
        <w:rPr>
          <w:u w:val="single"/>
        </w:rPr>
        <w:t>Art.</w:t>
      </w:r>
      <w:r>
        <w:rPr>
          <w:spacing w:val="-1"/>
          <w:u w:val="single"/>
        </w:rPr>
        <w:t xml:space="preserve"> </w:t>
      </w:r>
      <w:r>
        <w:rPr>
          <w:u w:val="single"/>
        </w:rPr>
        <w:t>6</w:t>
      </w:r>
      <w:r>
        <w:rPr>
          <w:spacing w:val="-1"/>
        </w:rPr>
        <w:t xml:space="preserve"> </w:t>
      </w:r>
      <w:r>
        <w:t>–</w:t>
      </w:r>
      <w:r>
        <w:rPr>
          <w:spacing w:val="-1"/>
        </w:rPr>
        <w:t xml:space="preserve"> </w:t>
      </w:r>
      <w:r>
        <w:t>Eenzelfde</w:t>
      </w:r>
      <w:r>
        <w:rPr>
          <w:spacing w:val="-2"/>
        </w:rPr>
        <w:t xml:space="preserve"> </w:t>
      </w:r>
      <w:r>
        <w:t>concessie</w:t>
      </w:r>
      <w:r>
        <w:rPr>
          <w:spacing w:val="-2"/>
        </w:rPr>
        <w:t xml:space="preserve"> </w:t>
      </w:r>
      <w:r>
        <w:t>mag</w:t>
      </w:r>
      <w:r>
        <w:rPr>
          <w:spacing w:val="-1"/>
        </w:rPr>
        <w:t xml:space="preserve"> </w:t>
      </w:r>
      <w:r>
        <w:t xml:space="preserve">slechts </w:t>
      </w:r>
      <w:r>
        <w:rPr>
          <w:spacing w:val="-2"/>
        </w:rPr>
        <w:t>dienen:</w:t>
      </w:r>
    </w:p>
    <w:p w14:paraId="30214B3E" w14:textId="77777777" w:rsidR="00870F04" w:rsidRDefault="00EA3732">
      <w:pPr>
        <w:pStyle w:val="Lijstalinea"/>
        <w:numPr>
          <w:ilvl w:val="2"/>
          <w:numId w:val="4"/>
        </w:numPr>
        <w:tabs>
          <w:tab w:val="left" w:pos="856"/>
        </w:tabs>
        <w:rPr>
          <w:sz w:val="24"/>
        </w:rPr>
      </w:pPr>
      <w:r>
        <w:rPr>
          <w:sz w:val="24"/>
        </w:rPr>
        <w:t>voor</w:t>
      </w:r>
      <w:r>
        <w:rPr>
          <w:spacing w:val="-4"/>
          <w:sz w:val="24"/>
        </w:rPr>
        <w:t xml:space="preserve"> </w:t>
      </w:r>
      <w:r>
        <w:rPr>
          <w:sz w:val="24"/>
        </w:rPr>
        <w:t>de</w:t>
      </w:r>
      <w:r>
        <w:rPr>
          <w:spacing w:val="-1"/>
          <w:sz w:val="24"/>
        </w:rPr>
        <w:t xml:space="preserve"> </w:t>
      </w:r>
      <w:r>
        <w:rPr>
          <w:sz w:val="24"/>
        </w:rPr>
        <w:t xml:space="preserve">aanvrager, zijn </w:t>
      </w:r>
      <w:proofErr w:type="spellStart"/>
      <w:r>
        <w:rPr>
          <w:sz w:val="24"/>
        </w:rPr>
        <w:t>echtgeno</w:t>
      </w:r>
      <w:proofErr w:type="spellEnd"/>
      <w:r>
        <w:rPr>
          <w:sz w:val="24"/>
        </w:rPr>
        <w:t>(o)t(e),</w:t>
      </w:r>
      <w:r>
        <w:rPr>
          <w:spacing w:val="-1"/>
          <w:sz w:val="24"/>
        </w:rPr>
        <w:t xml:space="preserve"> </w:t>
      </w:r>
      <w:r>
        <w:rPr>
          <w:sz w:val="24"/>
        </w:rPr>
        <w:t>zijn bloed-</w:t>
      </w:r>
      <w:r>
        <w:rPr>
          <w:spacing w:val="-1"/>
          <w:sz w:val="24"/>
        </w:rPr>
        <w:t xml:space="preserve"> </w:t>
      </w:r>
      <w:r>
        <w:rPr>
          <w:sz w:val="24"/>
        </w:rPr>
        <w:t xml:space="preserve">of </w:t>
      </w:r>
      <w:r>
        <w:rPr>
          <w:spacing w:val="-2"/>
          <w:sz w:val="24"/>
        </w:rPr>
        <w:t>aanverwanten;</w:t>
      </w:r>
    </w:p>
    <w:p w14:paraId="085062EB" w14:textId="77777777" w:rsidR="00870F04" w:rsidRDefault="00EA3732">
      <w:pPr>
        <w:pStyle w:val="Lijstalinea"/>
        <w:numPr>
          <w:ilvl w:val="2"/>
          <w:numId w:val="4"/>
        </w:numPr>
        <w:tabs>
          <w:tab w:val="left" w:pos="856"/>
        </w:tabs>
        <w:ind w:right="686"/>
        <w:rPr>
          <w:sz w:val="24"/>
        </w:rPr>
      </w:pPr>
      <w:r>
        <w:rPr>
          <w:sz w:val="24"/>
        </w:rPr>
        <w:t>voor</w:t>
      </w:r>
      <w:r>
        <w:rPr>
          <w:spacing w:val="-5"/>
          <w:sz w:val="24"/>
        </w:rPr>
        <w:t xml:space="preserve"> </w:t>
      </w:r>
      <w:r>
        <w:rPr>
          <w:sz w:val="24"/>
        </w:rPr>
        <w:t>personen</w:t>
      </w:r>
      <w:r>
        <w:rPr>
          <w:spacing w:val="-4"/>
          <w:sz w:val="24"/>
        </w:rPr>
        <w:t xml:space="preserve"> </w:t>
      </w:r>
      <w:r>
        <w:rPr>
          <w:sz w:val="24"/>
        </w:rPr>
        <w:t>daartoe</w:t>
      </w:r>
      <w:r>
        <w:rPr>
          <w:spacing w:val="-5"/>
          <w:sz w:val="24"/>
        </w:rPr>
        <w:t xml:space="preserve"> </w:t>
      </w:r>
      <w:r>
        <w:rPr>
          <w:sz w:val="24"/>
        </w:rPr>
        <w:t>aangewezen</w:t>
      </w:r>
      <w:r>
        <w:rPr>
          <w:spacing w:val="-4"/>
          <w:sz w:val="24"/>
        </w:rPr>
        <w:t xml:space="preserve"> </w:t>
      </w:r>
      <w:r>
        <w:rPr>
          <w:sz w:val="24"/>
        </w:rPr>
        <w:t>door</w:t>
      </w:r>
      <w:r>
        <w:rPr>
          <w:spacing w:val="-5"/>
          <w:sz w:val="24"/>
        </w:rPr>
        <w:t xml:space="preserve"> </w:t>
      </w:r>
      <w:r>
        <w:rPr>
          <w:sz w:val="24"/>
        </w:rPr>
        <w:t>de</w:t>
      </w:r>
      <w:r>
        <w:rPr>
          <w:spacing w:val="-3"/>
          <w:sz w:val="24"/>
        </w:rPr>
        <w:t xml:space="preserve"> </w:t>
      </w:r>
      <w:r>
        <w:rPr>
          <w:sz w:val="24"/>
        </w:rPr>
        <w:t>concessiehouder</w:t>
      </w:r>
      <w:r>
        <w:rPr>
          <w:spacing w:val="-4"/>
          <w:sz w:val="24"/>
        </w:rPr>
        <w:t xml:space="preserve"> </w:t>
      </w:r>
      <w:r>
        <w:rPr>
          <w:sz w:val="24"/>
        </w:rPr>
        <w:t>en</w:t>
      </w:r>
      <w:r>
        <w:rPr>
          <w:spacing w:val="-4"/>
          <w:sz w:val="24"/>
        </w:rPr>
        <w:t xml:space="preserve"> </w:t>
      </w:r>
      <w:r>
        <w:rPr>
          <w:sz w:val="24"/>
        </w:rPr>
        <w:t>die</w:t>
      </w:r>
      <w:r>
        <w:rPr>
          <w:spacing w:val="-4"/>
          <w:sz w:val="24"/>
        </w:rPr>
        <w:t xml:space="preserve"> </w:t>
      </w:r>
      <w:r>
        <w:rPr>
          <w:sz w:val="24"/>
        </w:rPr>
        <w:t>daartoe</w:t>
      </w:r>
      <w:r>
        <w:rPr>
          <w:spacing w:val="-3"/>
          <w:sz w:val="24"/>
        </w:rPr>
        <w:t xml:space="preserve"> </w:t>
      </w:r>
      <w:r>
        <w:rPr>
          <w:sz w:val="24"/>
        </w:rPr>
        <w:t>bij</w:t>
      </w:r>
      <w:r>
        <w:rPr>
          <w:spacing w:val="-4"/>
          <w:sz w:val="24"/>
        </w:rPr>
        <w:t xml:space="preserve"> </w:t>
      </w:r>
      <w:r>
        <w:rPr>
          <w:sz w:val="24"/>
        </w:rPr>
        <w:t>de gemeentelijke overheid hun wil te kennen hebben gegeven;</w:t>
      </w:r>
    </w:p>
    <w:p w14:paraId="0EEF793C" w14:textId="77777777" w:rsidR="00870F04" w:rsidRDefault="00EA3732">
      <w:pPr>
        <w:pStyle w:val="Plattetekst"/>
        <w:spacing w:before="1"/>
      </w:pPr>
      <w:r>
        <w:t>Wanneer</w:t>
      </w:r>
      <w:r>
        <w:rPr>
          <w:spacing w:val="-3"/>
        </w:rPr>
        <w:t xml:space="preserve"> </w:t>
      </w:r>
      <w:r>
        <w:t>iemand</w:t>
      </w:r>
      <w:r>
        <w:rPr>
          <w:spacing w:val="-3"/>
        </w:rPr>
        <w:t xml:space="preserve"> </w:t>
      </w:r>
      <w:r>
        <w:t>overlijdt</w:t>
      </w:r>
      <w:r>
        <w:rPr>
          <w:spacing w:val="-3"/>
        </w:rPr>
        <w:t xml:space="preserve"> </w:t>
      </w:r>
      <w:r>
        <w:t>terwijl</w:t>
      </w:r>
      <w:r>
        <w:rPr>
          <w:spacing w:val="-3"/>
        </w:rPr>
        <w:t xml:space="preserve"> </w:t>
      </w:r>
      <w:r>
        <w:t>hij</w:t>
      </w:r>
      <w:r>
        <w:rPr>
          <w:spacing w:val="-4"/>
        </w:rPr>
        <w:t xml:space="preserve"> </w:t>
      </w:r>
      <w:r>
        <w:t>op</w:t>
      </w:r>
      <w:r>
        <w:rPr>
          <w:spacing w:val="-3"/>
        </w:rPr>
        <w:t xml:space="preserve"> </w:t>
      </w:r>
      <w:r>
        <w:t>dat</w:t>
      </w:r>
      <w:r>
        <w:rPr>
          <w:spacing w:val="-3"/>
        </w:rPr>
        <w:t xml:space="preserve"> </w:t>
      </w:r>
      <w:r>
        <w:t>ogenblik</w:t>
      </w:r>
      <w:r>
        <w:rPr>
          <w:spacing w:val="-3"/>
        </w:rPr>
        <w:t xml:space="preserve"> </w:t>
      </w:r>
      <w:r>
        <w:t>een</w:t>
      </w:r>
      <w:r>
        <w:rPr>
          <w:spacing w:val="-3"/>
        </w:rPr>
        <w:t xml:space="preserve"> </w:t>
      </w:r>
      <w:r>
        <w:t>feitelijk</w:t>
      </w:r>
      <w:r>
        <w:rPr>
          <w:spacing w:val="-4"/>
        </w:rPr>
        <w:t xml:space="preserve"> </w:t>
      </w:r>
      <w:r>
        <w:t>gezin</w:t>
      </w:r>
      <w:r>
        <w:rPr>
          <w:spacing w:val="-3"/>
        </w:rPr>
        <w:t xml:space="preserve"> </w:t>
      </w:r>
      <w:r>
        <w:t>vormde,</w:t>
      </w:r>
      <w:r>
        <w:rPr>
          <w:spacing w:val="-3"/>
        </w:rPr>
        <w:t xml:space="preserve"> </w:t>
      </w:r>
      <w:r>
        <w:t>kan</w:t>
      </w:r>
      <w:r>
        <w:rPr>
          <w:spacing w:val="-3"/>
        </w:rPr>
        <w:t xml:space="preserve"> </w:t>
      </w:r>
      <w:r>
        <w:t>de overlevende een concessie aanvragen.</w:t>
      </w:r>
    </w:p>
    <w:p w14:paraId="140ABE8D" w14:textId="77777777" w:rsidR="00870F04" w:rsidRDefault="00EA3732">
      <w:pPr>
        <w:pStyle w:val="Plattetekst"/>
        <w:ind w:right="379"/>
      </w:pPr>
      <w:r>
        <w:t>Een</w:t>
      </w:r>
      <w:r>
        <w:rPr>
          <w:spacing w:val="-4"/>
        </w:rPr>
        <w:t xml:space="preserve"> </w:t>
      </w:r>
      <w:r>
        <w:t>concessieaanvraag</w:t>
      </w:r>
      <w:r>
        <w:rPr>
          <w:spacing w:val="-2"/>
        </w:rPr>
        <w:t xml:space="preserve"> </w:t>
      </w:r>
      <w:r>
        <w:t>mag</w:t>
      </w:r>
      <w:r>
        <w:rPr>
          <w:spacing w:val="-4"/>
        </w:rPr>
        <w:t xml:space="preserve"> </w:t>
      </w:r>
      <w:r>
        <w:t>worden</w:t>
      </w:r>
      <w:r>
        <w:rPr>
          <w:spacing w:val="-4"/>
        </w:rPr>
        <w:t xml:space="preserve"> </w:t>
      </w:r>
      <w:r>
        <w:t>ingediend</w:t>
      </w:r>
      <w:r>
        <w:rPr>
          <w:spacing w:val="-4"/>
        </w:rPr>
        <w:t xml:space="preserve"> </w:t>
      </w:r>
      <w:r>
        <w:t>ten</w:t>
      </w:r>
      <w:r>
        <w:rPr>
          <w:spacing w:val="-4"/>
        </w:rPr>
        <w:t xml:space="preserve"> </w:t>
      </w:r>
      <w:r>
        <w:t>behoeve</w:t>
      </w:r>
      <w:r>
        <w:rPr>
          <w:spacing w:val="-5"/>
        </w:rPr>
        <w:t xml:space="preserve"> </w:t>
      </w:r>
      <w:r>
        <w:t>van</w:t>
      </w:r>
      <w:r>
        <w:rPr>
          <w:spacing w:val="-4"/>
        </w:rPr>
        <w:t xml:space="preserve"> </w:t>
      </w:r>
      <w:r>
        <w:t>een</w:t>
      </w:r>
      <w:r>
        <w:rPr>
          <w:spacing w:val="-4"/>
        </w:rPr>
        <w:t xml:space="preserve"> </w:t>
      </w:r>
      <w:r>
        <w:t>derde</w:t>
      </w:r>
      <w:r>
        <w:rPr>
          <w:spacing w:val="-4"/>
        </w:rPr>
        <w:t xml:space="preserve"> </w:t>
      </w:r>
      <w:r>
        <w:t>en</w:t>
      </w:r>
      <w:r>
        <w:rPr>
          <w:spacing w:val="-4"/>
        </w:rPr>
        <w:t xml:space="preserve"> </w:t>
      </w:r>
      <w:r>
        <w:t>diens</w:t>
      </w:r>
      <w:r>
        <w:rPr>
          <w:spacing w:val="-4"/>
        </w:rPr>
        <w:t xml:space="preserve"> </w:t>
      </w:r>
      <w:r>
        <w:t>familie. De vergunningen worden enkel toegestaan op de plaatsen daartoe aangewezen door de burgemeester of zijn aangestelde.</w:t>
      </w:r>
    </w:p>
    <w:p w14:paraId="7B3CF332" w14:textId="77777777" w:rsidR="00870F04" w:rsidRDefault="00EA3732">
      <w:pPr>
        <w:pStyle w:val="Plattetekst"/>
      </w:pPr>
      <w:r>
        <w:t>In</w:t>
      </w:r>
      <w:r>
        <w:rPr>
          <w:spacing w:val="-3"/>
        </w:rPr>
        <w:t xml:space="preserve"> </w:t>
      </w:r>
      <w:r>
        <w:t>geen</w:t>
      </w:r>
      <w:r>
        <w:rPr>
          <w:spacing w:val="-3"/>
        </w:rPr>
        <w:t xml:space="preserve"> </w:t>
      </w:r>
      <w:r>
        <w:t>geval</w:t>
      </w:r>
      <w:r>
        <w:rPr>
          <w:spacing w:val="-3"/>
        </w:rPr>
        <w:t xml:space="preserve"> </w:t>
      </w:r>
      <w:r>
        <w:t>mag</w:t>
      </w:r>
      <w:r>
        <w:rPr>
          <w:spacing w:val="-3"/>
        </w:rPr>
        <w:t xml:space="preserve"> </w:t>
      </w:r>
      <w:r>
        <w:t>er</w:t>
      </w:r>
      <w:r>
        <w:rPr>
          <w:spacing w:val="-3"/>
        </w:rPr>
        <w:t xml:space="preserve"> </w:t>
      </w:r>
      <w:r>
        <w:t>een</w:t>
      </w:r>
      <w:r>
        <w:rPr>
          <w:spacing w:val="-1"/>
        </w:rPr>
        <w:t xml:space="preserve"> </w:t>
      </w:r>
      <w:r>
        <w:t>vergunning</w:t>
      </w:r>
      <w:r>
        <w:rPr>
          <w:spacing w:val="-3"/>
        </w:rPr>
        <w:t xml:space="preserve"> </w:t>
      </w:r>
      <w:r>
        <w:t>verleend</w:t>
      </w:r>
      <w:r>
        <w:rPr>
          <w:spacing w:val="-3"/>
        </w:rPr>
        <w:t xml:space="preserve"> </w:t>
      </w:r>
      <w:r>
        <w:t>worden</w:t>
      </w:r>
      <w:r>
        <w:rPr>
          <w:spacing w:val="-3"/>
        </w:rPr>
        <w:t xml:space="preserve"> </w:t>
      </w:r>
      <w:r>
        <w:t>op</w:t>
      </w:r>
      <w:r>
        <w:rPr>
          <w:spacing w:val="-3"/>
        </w:rPr>
        <w:t xml:space="preserve"> </w:t>
      </w:r>
      <w:r>
        <w:t>de</w:t>
      </w:r>
      <w:r>
        <w:rPr>
          <w:spacing w:val="-4"/>
        </w:rPr>
        <w:t xml:space="preserve"> </w:t>
      </w:r>
      <w:r>
        <w:t>plaats</w:t>
      </w:r>
      <w:r>
        <w:rPr>
          <w:spacing w:val="-3"/>
        </w:rPr>
        <w:t xml:space="preserve"> </w:t>
      </w:r>
      <w:r>
        <w:t>bestemd</w:t>
      </w:r>
      <w:r>
        <w:rPr>
          <w:spacing w:val="-3"/>
        </w:rPr>
        <w:t xml:space="preserve"> </w:t>
      </w:r>
      <w:r>
        <w:t>voor</w:t>
      </w:r>
      <w:r>
        <w:rPr>
          <w:spacing w:val="-4"/>
        </w:rPr>
        <w:t xml:space="preserve"> </w:t>
      </w:r>
      <w:r>
        <w:t>de</w:t>
      </w:r>
      <w:r>
        <w:rPr>
          <w:spacing w:val="-4"/>
        </w:rPr>
        <w:t xml:space="preserve"> </w:t>
      </w:r>
      <w:r>
        <w:t>niet- vergunde gronden.</w:t>
      </w:r>
    </w:p>
    <w:p w14:paraId="6C4ACC68" w14:textId="77777777" w:rsidR="00870F04" w:rsidRDefault="00870F04">
      <w:pPr>
        <w:pStyle w:val="Plattetekst"/>
        <w:ind w:left="0"/>
      </w:pPr>
    </w:p>
    <w:p w14:paraId="0C90ACBE" w14:textId="77777777" w:rsidR="00870F04" w:rsidRDefault="00EA3732">
      <w:pPr>
        <w:pStyle w:val="Plattetekst"/>
        <w:ind w:right="223"/>
      </w:pPr>
      <w:r>
        <w:rPr>
          <w:u w:val="single"/>
        </w:rPr>
        <w:t xml:space="preserve">Art. 7 </w:t>
      </w:r>
      <w:r>
        <w:t>– De concessieaanvragen worden schriftelijk ingediend bij het college van burgemeester</w:t>
      </w:r>
      <w:r>
        <w:rPr>
          <w:spacing w:val="-4"/>
        </w:rPr>
        <w:t xml:space="preserve"> </w:t>
      </w:r>
      <w:r>
        <w:t>en</w:t>
      </w:r>
      <w:r>
        <w:rPr>
          <w:spacing w:val="-4"/>
        </w:rPr>
        <w:t xml:space="preserve"> </w:t>
      </w:r>
      <w:r>
        <w:t>schepenen</w:t>
      </w:r>
      <w:r>
        <w:rPr>
          <w:spacing w:val="-4"/>
        </w:rPr>
        <w:t xml:space="preserve"> </w:t>
      </w:r>
      <w:r>
        <w:t>en</w:t>
      </w:r>
      <w:r>
        <w:rPr>
          <w:spacing w:val="-4"/>
        </w:rPr>
        <w:t xml:space="preserve"> </w:t>
      </w:r>
      <w:r>
        <w:t>vermelden</w:t>
      </w:r>
      <w:r>
        <w:rPr>
          <w:spacing w:val="-4"/>
        </w:rPr>
        <w:t xml:space="preserve"> </w:t>
      </w:r>
      <w:r>
        <w:t>de</w:t>
      </w:r>
      <w:r>
        <w:rPr>
          <w:spacing w:val="-6"/>
        </w:rPr>
        <w:t xml:space="preserve"> </w:t>
      </w:r>
      <w:r>
        <w:t>identiteit</w:t>
      </w:r>
      <w:r>
        <w:rPr>
          <w:spacing w:val="-4"/>
        </w:rPr>
        <w:t xml:space="preserve"> </w:t>
      </w:r>
      <w:r>
        <w:t>van</w:t>
      </w:r>
      <w:r>
        <w:rPr>
          <w:spacing w:val="-4"/>
        </w:rPr>
        <w:t xml:space="preserve"> </w:t>
      </w:r>
      <w:r>
        <w:t>de</w:t>
      </w:r>
      <w:r>
        <w:rPr>
          <w:spacing w:val="-5"/>
        </w:rPr>
        <w:t xml:space="preserve"> </w:t>
      </w:r>
      <w:r>
        <w:t>aanvrager</w:t>
      </w:r>
      <w:r>
        <w:rPr>
          <w:spacing w:val="-3"/>
        </w:rPr>
        <w:t xml:space="preserve"> </w:t>
      </w:r>
      <w:r>
        <w:t>en</w:t>
      </w:r>
      <w:r>
        <w:rPr>
          <w:spacing w:val="-2"/>
        </w:rPr>
        <w:t xml:space="preserve"> </w:t>
      </w:r>
      <w:r>
        <w:t>van</w:t>
      </w:r>
      <w:r>
        <w:rPr>
          <w:spacing w:val="-4"/>
        </w:rPr>
        <w:t xml:space="preserve"> </w:t>
      </w:r>
      <w:r>
        <w:t xml:space="preserve">de </w:t>
      </w:r>
      <w:r>
        <w:rPr>
          <w:spacing w:val="-2"/>
        </w:rPr>
        <w:t>begunstigden.</w:t>
      </w:r>
    </w:p>
    <w:p w14:paraId="253FAB59" w14:textId="77777777" w:rsidR="00870F04" w:rsidRDefault="00EA3732">
      <w:pPr>
        <w:pStyle w:val="Plattetekst"/>
      </w:pPr>
      <w:r>
        <w:t>Wanneer</w:t>
      </w:r>
      <w:r>
        <w:rPr>
          <w:spacing w:val="-3"/>
        </w:rPr>
        <w:t xml:space="preserve"> </w:t>
      </w:r>
      <w:r>
        <w:t>één</w:t>
      </w:r>
      <w:r>
        <w:rPr>
          <w:spacing w:val="-3"/>
        </w:rPr>
        <w:t xml:space="preserve"> </w:t>
      </w:r>
      <w:r>
        <w:t>of</w:t>
      </w:r>
      <w:r>
        <w:rPr>
          <w:spacing w:val="-3"/>
        </w:rPr>
        <w:t xml:space="preserve"> </w:t>
      </w:r>
      <w:r>
        <w:t>meerdere</w:t>
      </w:r>
      <w:r>
        <w:rPr>
          <w:spacing w:val="-4"/>
        </w:rPr>
        <w:t xml:space="preserve"> </w:t>
      </w:r>
      <w:r>
        <w:t>begunstigden</w:t>
      </w:r>
      <w:r>
        <w:rPr>
          <w:spacing w:val="-3"/>
        </w:rPr>
        <w:t xml:space="preserve"> </w:t>
      </w:r>
      <w:r>
        <w:t>niet</w:t>
      </w:r>
      <w:r>
        <w:rPr>
          <w:spacing w:val="-3"/>
        </w:rPr>
        <w:t xml:space="preserve"> </w:t>
      </w:r>
      <w:r>
        <w:t>de</w:t>
      </w:r>
      <w:r>
        <w:rPr>
          <w:spacing w:val="-3"/>
        </w:rPr>
        <w:t xml:space="preserve"> </w:t>
      </w:r>
      <w:r>
        <w:t>echtgenoot</w:t>
      </w:r>
      <w:r>
        <w:rPr>
          <w:spacing w:val="-3"/>
        </w:rPr>
        <w:t xml:space="preserve"> </w:t>
      </w:r>
      <w:r>
        <w:t>noch</w:t>
      </w:r>
      <w:r>
        <w:rPr>
          <w:spacing w:val="-3"/>
        </w:rPr>
        <w:t xml:space="preserve"> </w:t>
      </w:r>
      <w:r>
        <w:t>de</w:t>
      </w:r>
      <w:r>
        <w:rPr>
          <w:spacing w:val="-4"/>
        </w:rPr>
        <w:t xml:space="preserve"> </w:t>
      </w:r>
      <w:r>
        <w:t>bloed-</w:t>
      </w:r>
      <w:r>
        <w:rPr>
          <w:spacing w:val="-2"/>
        </w:rPr>
        <w:t xml:space="preserve"> </w:t>
      </w:r>
      <w:r>
        <w:t>of</w:t>
      </w:r>
      <w:r>
        <w:rPr>
          <w:spacing w:val="-3"/>
        </w:rPr>
        <w:t xml:space="preserve"> </w:t>
      </w:r>
      <w:r>
        <w:t>aanverwant</w:t>
      </w:r>
      <w:r>
        <w:rPr>
          <w:spacing w:val="-1"/>
        </w:rPr>
        <w:t xml:space="preserve"> </w:t>
      </w:r>
      <w:r>
        <w:t xml:space="preserve">zijn van de aanvrager, worden de concessieaanvragen ondertekend, niet alleen door de aanvrager zelf, maar ook, voor akkoord, door alle begunstigden. Deze verplichting moet niet worden nageleefd, wanneer gebruik gemaakt wordt van de in artikel 6, tweede lid bepaalde </w:t>
      </w:r>
      <w:r>
        <w:rPr>
          <w:spacing w:val="-2"/>
        </w:rPr>
        <w:t>mogelijkheid.</w:t>
      </w:r>
    </w:p>
    <w:p w14:paraId="169D4343" w14:textId="77777777" w:rsidR="00870F04" w:rsidRDefault="00870F04">
      <w:pPr>
        <w:pStyle w:val="Plattetekst"/>
        <w:ind w:left="0"/>
      </w:pPr>
    </w:p>
    <w:p w14:paraId="2A2A1138" w14:textId="77777777" w:rsidR="00870F04" w:rsidRDefault="00EA3732">
      <w:pPr>
        <w:pStyle w:val="Plattetekst"/>
        <w:spacing w:before="1"/>
        <w:ind w:right="196"/>
        <w:jc w:val="both"/>
      </w:pPr>
      <w:r>
        <w:rPr>
          <w:u w:val="single"/>
        </w:rPr>
        <w:t>Art.</w:t>
      </w:r>
      <w:r>
        <w:rPr>
          <w:spacing w:val="-3"/>
          <w:u w:val="single"/>
        </w:rPr>
        <w:t xml:space="preserve"> </w:t>
      </w:r>
      <w:r>
        <w:rPr>
          <w:u w:val="single"/>
        </w:rPr>
        <w:t>8</w:t>
      </w:r>
      <w:r>
        <w:rPr>
          <w:spacing w:val="-3"/>
        </w:rPr>
        <w:t xml:space="preserve"> </w:t>
      </w:r>
      <w:r>
        <w:t>–</w:t>
      </w:r>
      <w:r>
        <w:rPr>
          <w:spacing w:val="-3"/>
        </w:rPr>
        <w:t xml:space="preserve"> </w:t>
      </w:r>
      <w:r>
        <w:t>Het</w:t>
      </w:r>
      <w:r>
        <w:rPr>
          <w:spacing w:val="-3"/>
        </w:rPr>
        <w:t xml:space="preserve"> </w:t>
      </w:r>
      <w:r>
        <w:t>verlenen</w:t>
      </w:r>
      <w:r>
        <w:rPr>
          <w:spacing w:val="-3"/>
        </w:rPr>
        <w:t xml:space="preserve"> </w:t>
      </w:r>
      <w:r>
        <w:t>van</w:t>
      </w:r>
      <w:r>
        <w:rPr>
          <w:spacing w:val="-1"/>
        </w:rPr>
        <w:t xml:space="preserve"> </w:t>
      </w:r>
      <w:r>
        <w:t>een</w:t>
      </w:r>
      <w:r>
        <w:rPr>
          <w:spacing w:val="-3"/>
        </w:rPr>
        <w:t xml:space="preserve"> </w:t>
      </w:r>
      <w:r>
        <w:t>concessie</w:t>
      </w:r>
      <w:r>
        <w:rPr>
          <w:spacing w:val="-4"/>
        </w:rPr>
        <w:t xml:space="preserve"> </w:t>
      </w:r>
      <w:r>
        <w:t>door</w:t>
      </w:r>
      <w:r>
        <w:rPr>
          <w:spacing w:val="-4"/>
        </w:rPr>
        <w:t xml:space="preserve"> </w:t>
      </w:r>
      <w:r>
        <w:t>de</w:t>
      </w:r>
      <w:r>
        <w:rPr>
          <w:spacing w:val="-4"/>
        </w:rPr>
        <w:t xml:space="preserve"> </w:t>
      </w:r>
      <w:r>
        <w:t>gemeentelijke</w:t>
      </w:r>
      <w:r>
        <w:rPr>
          <w:spacing w:val="-4"/>
        </w:rPr>
        <w:t xml:space="preserve"> </w:t>
      </w:r>
      <w:r>
        <w:t>overheid</w:t>
      </w:r>
      <w:r>
        <w:rPr>
          <w:spacing w:val="-3"/>
        </w:rPr>
        <w:t xml:space="preserve"> </w:t>
      </w:r>
      <w:r>
        <w:t>houdt</w:t>
      </w:r>
      <w:r>
        <w:rPr>
          <w:spacing w:val="-3"/>
        </w:rPr>
        <w:t xml:space="preserve"> </w:t>
      </w:r>
      <w:r>
        <w:t>geen</w:t>
      </w:r>
      <w:r>
        <w:rPr>
          <w:spacing w:val="-3"/>
        </w:rPr>
        <w:t xml:space="preserve"> </w:t>
      </w:r>
      <w:r>
        <w:t>verhuring noch een verkoop in. Er mag aan de concessie nooit een andere bestemming worden gegeven dan die waarvoor ze werd verleend. De concessies zijn onoverdraagbaar.</w:t>
      </w:r>
    </w:p>
    <w:p w14:paraId="2AE36DCF" w14:textId="77777777" w:rsidR="00870F04" w:rsidRDefault="00EA3732">
      <w:pPr>
        <w:pStyle w:val="Plattetekst"/>
        <w:spacing w:before="276"/>
      </w:pPr>
      <w:r>
        <w:rPr>
          <w:u w:val="single"/>
        </w:rPr>
        <w:t>Art.</w:t>
      </w:r>
      <w:r>
        <w:rPr>
          <w:spacing w:val="-3"/>
          <w:u w:val="single"/>
        </w:rPr>
        <w:t xml:space="preserve"> </w:t>
      </w:r>
      <w:r>
        <w:rPr>
          <w:u w:val="single"/>
        </w:rPr>
        <w:t>9</w:t>
      </w:r>
      <w:r>
        <w:rPr>
          <w:spacing w:val="-3"/>
        </w:rPr>
        <w:t xml:space="preserve"> </w:t>
      </w:r>
      <w:r>
        <w:t>–</w:t>
      </w:r>
      <w:r>
        <w:rPr>
          <w:spacing w:val="-3"/>
        </w:rPr>
        <w:t xml:space="preserve"> </w:t>
      </w:r>
      <w:r>
        <w:t>De</w:t>
      </w:r>
      <w:r>
        <w:rPr>
          <w:spacing w:val="-5"/>
        </w:rPr>
        <w:t xml:space="preserve"> </w:t>
      </w:r>
      <w:r>
        <w:t>grafconcessies</w:t>
      </w:r>
      <w:r>
        <w:rPr>
          <w:spacing w:val="-3"/>
        </w:rPr>
        <w:t xml:space="preserve"> </w:t>
      </w:r>
      <w:r>
        <w:t>worden</w:t>
      </w:r>
      <w:r>
        <w:rPr>
          <w:spacing w:val="-3"/>
        </w:rPr>
        <w:t xml:space="preserve"> </w:t>
      </w:r>
      <w:r>
        <w:t>verleend</w:t>
      </w:r>
      <w:r>
        <w:rPr>
          <w:spacing w:val="-3"/>
        </w:rPr>
        <w:t xml:space="preserve"> </w:t>
      </w:r>
      <w:r>
        <w:t>door</w:t>
      </w:r>
      <w:r>
        <w:rPr>
          <w:spacing w:val="-4"/>
        </w:rPr>
        <w:t xml:space="preserve"> </w:t>
      </w:r>
      <w:r>
        <w:t>het</w:t>
      </w:r>
      <w:r>
        <w:rPr>
          <w:spacing w:val="-3"/>
        </w:rPr>
        <w:t xml:space="preserve"> </w:t>
      </w:r>
      <w:r>
        <w:t>college</w:t>
      </w:r>
      <w:r>
        <w:rPr>
          <w:spacing w:val="-5"/>
        </w:rPr>
        <w:t xml:space="preserve"> </w:t>
      </w:r>
      <w:r>
        <w:t>van</w:t>
      </w:r>
      <w:r>
        <w:rPr>
          <w:spacing w:val="-3"/>
        </w:rPr>
        <w:t xml:space="preserve"> </w:t>
      </w:r>
      <w:r>
        <w:t>burgemeester</w:t>
      </w:r>
      <w:r>
        <w:rPr>
          <w:spacing w:val="-5"/>
        </w:rPr>
        <w:t xml:space="preserve"> </w:t>
      </w:r>
      <w:r>
        <w:t>en</w:t>
      </w:r>
      <w:r>
        <w:rPr>
          <w:spacing w:val="-3"/>
        </w:rPr>
        <w:t xml:space="preserve"> </w:t>
      </w:r>
      <w:r>
        <w:t xml:space="preserve">schepenen tegen de door het tariefreglement en het onderhavig huishoudelijke reglement bepaalde </w:t>
      </w:r>
      <w:r>
        <w:rPr>
          <w:spacing w:val="-2"/>
        </w:rPr>
        <w:t>voorwaarden.</w:t>
      </w:r>
    </w:p>
    <w:p w14:paraId="71F85738" w14:textId="77777777" w:rsidR="00870F04" w:rsidRDefault="00870F04">
      <w:pPr>
        <w:pStyle w:val="Plattetekst"/>
        <w:ind w:left="0"/>
      </w:pPr>
    </w:p>
    <w:p w14:paraId="5F36E1F3" w14:textId="77777777" w:rsidR="00870F04" w:rsidRDefault="00EA3732">
      <w:pPr>
        <w:pStyle w:val="Plattetekst"/>
        <w:ind w:right="3072"/>
      </w:pPr>
      <w:r>
        <w:rPr>
          <w:u w:val="single"/>
        </w:rPr>
        <w:t>Art.10</w:t>
      </w:r>
      <w:r>
        <w:rPr>
          <w:spacing w:val="-5"/>
        </w:rPr>
        <w:t xml:space="preserve"> </w:t>
      </w:r>
      <w:r>
        <w:t>–</w:t>
      </w:r>
      <w:r>
        <w:rPr>
          <w:spacing w:val="-5"/>
        </w:rPr>
        <w:t xml:space="preserve"> </w:t>
      </w:r>
      <w:r>
        <w:t>De</w:t>
      </w:r>
      <w:r>
        <w:rPr>
          <w:spacing w:val="-7"/>
        </w:rPr>
        <w:t xml:space="preserve"> </w:t>
      </w:r>
      <w:r>
        <w:t>gemeente</w:t>
      </w:r>
      <w:r>
        <w:rPr>
          <w:spacing w:val="-5"/>
        </w:rPr>
        <w:t xml:space="preserve"> </w:t>
      </w:r>
      <w:r>
        <w:t>is</w:t>
      </w:r>
      <w:r>
        <w:rPr>
          <w:spacing w:val="-3"/>
        </w:rPr>
        <w:t xml:space="preserve"> </w:t>
      </w:r>
      <w:r>
        <w:t>niet</w:t>
      </w:r>
      <w:r>
        <w:rPr>
          <w:spacing w:val="-5"/>
        </w:rPr>
        <w:t xml:space="preserve"> </w:t>
      </w:r>
      <w:r>
        <w:t>verplicht</w:t>
      </w:r>
      <w:r>
        <w:rPr>
          <w:spacing w:val="-5"/>
        </w:rPr>
        <w:t xml:space="preserve"> </w:t>
      </w:r>
      <w:r>
        <w:t>concessies</w:t>
      </w:r>
      <w:r>
        <w:rPr>
          <w:spacing w:val="-3"/>
        </w:rPr>
        <w:t xml:space="preserve"> </w:t>
      </w:r>
      <w:r>
        <w:t>te</w:t>
      </w:r>
      <w:r>
        <w:rPr>
          <w:spacing w:val="-5"/>
        </w:rPr>
        <w:t xml:space="preserve"> </w:t>
      </w:r>
      <w:r>
        <w:t>verlenen. De</w:t>
      </w:r>
      <w:r>
        <w:rPr>
          <w:spacing w:val="-3"/>
        </w:rPr>
        <w:t xml:space="preserve"> </w:t>
      </w:r>
      <w:r>
        <w:t>concessies worden</w:t>
      </w:r>
      <w:r>
        <w:rPr>
          <w:spacing w:val="-1"/>
        </w:rPr>
        <w:t xml:space="preserve"> </w:t>
      </w:r>
      <w:r>
        <w:t>verleend voor een periode</w:t>
      </w:r>
      <w:r>
        <w:rPr>
          <w:spacing w:val="-3"/>
        </w:rPr>
        <w:t xml:space="preserve"> </w:t>
      </w:r>
      <w:r>
        <w:t xml:space="preserve">van 50 </w:t>
      </w:r>
      <w:r>
        <w:rPr>
          <w:spacing w:val="-2"/>
        </w:rPr>
        <w:t>jaar.</w:t>
      </w:r>
    </w:p>
    <w:p w14:paraId="5787029D" w14:textId="77777777" w:rsidR="00870F04" w:rsidRDefault="00870F04">
      <w:pPr>
        <w:pStyle w:val="Plattetekst"/>
        <w:ind w:left="0"/>
      </w:pPr>
    </w:p>
    <w:p w14:paraId="717C2AFB" w14:textId="77777777" w:rsidR="00870F04" w:rsidRDefault="00EA3732">
      <w:pPr>
        <w:pStyle w:val="Plattetekst"/>
        <w:ind w:right="223"/>
      </w:pPr>
      <w:r>
        <w:rPr>
          <w:u w:val="single"/>
        </w:rPr>
        <w:t>Art.</w:t>
      </w:r>
      <w:r>
        <w:rPr>
          <w:spacing w:val="-3"/>
          <w:u w:val="single"/>
        </w:rPr>
        <w:t xml:space="preserve"> </w:t>
      </w:r>
      <w:r>
        <w:rPr>
          <w:u w:val="single"/>
        </w:rPr>
        <w:t>11</w:t>
      </w:r>
      <w:r>
        <w:rPr>
          <w:spacing w:val="-3"/>
        </w:rPr>
        <w:t xml:space="preserve"> </w:t>
      </w:r>
      <w:r>
        <w:t>–</w:t>
      </w:r>
      <w:r>
        <w:rPr>
          <w:spacing w:val="-3"/>
        </w:rPr>
        <w:t xml:space="preserve"> </w:t>
      </w:r>
      <w:r>
        <w:t>De</w:t>
      </w:r>
      <w:r>
        <w:rPr>
          <w:spacing w:val="-5"/>
        </w:rPr>
        <w:t xml:space="preserve"> </w:t>
      </w:r>
      <w:r>
        <w:t>duur</w:t>
      </w:r>
      <w:r>
        <w:rPr>
          <w:spacing w:val="-4"/>
        </w:rPr>
        <w:t xml:space="preserve"> </w:t>
      </w:r>
      <w:r>
        <w:t>van</w:t>
      </w:r>
      <w:r>
        <w:rPr>
          <w:spacing w:val="-3"/>
        </w:rPr>
        <w:t xml:space="preserve"> </w:t>
      </w:r>
      <w:r>
        <w:t>de</w:t>
      </w:r>
      <w:r>
        <w:rPr>
          <w:spacing w:val="-2"/>
        </w:rPr>
        <w:t xml:space="preserve"> </w:t>
      </w:r>
      <w:r>
        <w:t>concessie</w:t>
      </w:r>
      <w:r>
        <w:rPr>
          <w:spacing w:val="-4"/>
        </w:rPr>
        <w:t xml:space="preserve"> </w:t>
      </w:r>
      <w:r>
        <w:t>neemt</w:t>
      </w:r>
      <w:r>
        <w:rPr>
          <w:spacing w:val="-3"/>
        </w:rPr>
        <w:t xml:space="preserve"> </w:t>
      </w:r>
      <w:r>
        <w:t>een</w:t>
      </w:r>
      <w:r>
        <w:rPr>
          <w:spacing w:val="-1"/>
        </w:rPr>
        <w:t xml:space="preserve"> </w:t>
      </w:r>
      <w:r>
        <w:t>aanvang</w:t>
      </w:r>
      <w:r>
        <w:rPr>
          <w:spacing w:val="-3"/>
        </w:rPr>
        <w:t xml:space="preserve"> </w:t>
      </w:r>
      <w:r>
        <w:t>op</w:t>
      </w:r>
      <w:r>
        <w:rPr>
          <w:spacing w:val="-3"/>
        </w:rPr>
        <w:t xml:space="preserve"> </w:t>
      </w:r>
      <w:r>
        <w:t>datum</w:t>
      </w:r>
      <w:r>
        <w:rPr>
          <w:spacing w:val="-3"/>
        </w:rPr>
        <w:t xml:space="preserve"> </w:t>
      </w:r>
      <w:r>
        <w:t>van</w:t>
      </w:r>
      <w:r>
        <w:rPr>
          <w:spacing w:val="-3"/>
        </w:rPr>
        <w:t xml:space="preserve"> </w:t>
      </w:r>
      <w:r>
        <w:t>het</w:t>
      </w:r>
      <w:r>
        <w:rPr>
          <w:spacing w:val="-3"/>
        </w:rPr>
        <w:t xml:space="preserve"> </w:t>
      </w:r>
      <w:r>
        <w:t>besluit</w:t>
      </w:r>
      <w:r>
        <w:rPr>
          <w:spacing w:val="-3"/>
        </w:rPr>
        <w:t xml:space="preserve"> </w:t>
      </w:r>
      <w:r>
        <w:t xml:space="preserve">van </w:t>
      </w:r>
      <w:r>
        <w:rPr>
          <w:spacing w:val="-2"/>
        </w:rPr>
        <w:t>toekenning.</w:t>
      </w:r>
    </w:p>
    <w:p w14:paraId="4389D93E" w14:textId="77777777" w:rsidR="00870F04" w:rsidRDefault="00870F04">
      <w:pPr>
        <w:pStyle w:val="Plattetekst"/>
        <w:ind w:left="0"/>
      </w:pPr>
    </w:p>
    <w:p w14:paraId="1A5FF552" w14:textId="77777777" w:rsidR="00870F04" w:rsidRDefault="00EA3732">
      <w:pPr>
        <w:pStyle w:val="Plattetekst"/>
      </w:pPr>
      <w:r>
        <w:rPr>
          <w:u w:val="single"/>
        </w:rPr>
        <w:t>Art. 12</w:t>
      </w:r>
      <w:r>
        <w:t xml:space="preserve"> – De concessies worden op het ogenblik van het eerste overlijden nominatief toegewezen. De nominatief toegekende concessies kunnen enkel door de concessiehouder of zijn</w:t>
      </w:r>
      <w:r>
        <w:rPr>
          <w:spacing w:val="-4"/>
        </w:rPr>
        <w:t xml:space="preserve"> </w:t>
      </w:r>
      <w:r>
        <w:t>erfgenamen</w:t>
      </w:r>
      <w:r>
        <w:rPr>
          <w:spacing w:val="-4"/>
        </w:rPr>
        <w:t xml:space="preserve"> </w:t>
      </w:r>
      <w:r>
        <w:t>schriftelijk</w:t>
      </w:r>
      <w:r>
        <w:rPr>
          <w:spacing w:val="-4"/>
        </w:rPr>
        <w:t xml:space="preserve"> </w:t>
      </w:r>
      <w:r>
        <w:t>gewijzigd</w:t>
      </w:r>
      <w:r>
        <w:rPr>
          <w:spacing w:val="-4"/>
        </w:rPr>
        <w:t xml:space="preserve"> </w:t>
      </w:r>
      <w:r>
        <w:t>worden.</w:t>
      </w:r>
      <w:r>
        <w:rPr>
          <w:spacing w:val="-4"/>
        </w:rPr>
        <w:t xml:space="preserve"> </w:t>
      </w:r>
      <w:r>
        <w:t>De</w:t>
      </w:r>
      <w:r>
        <w:rPr>
          <w:spacing w:val="-4"/>
        </w:rPr>
        <w:t xml:space="preserve"> </w:t>
      </w:r>
      <w:r>
        <w:t>wijzigingen</w:t>
      </w:r>
      <w:r>
        <w:rPr>
          <w:spacing w:val="-4"/>
        </w:rPr>
        <w:t xml:space="preserve"> </w:t>
      </w:r>
      <w:r>
        <w:t>kunnen</w:t>
      </w:r>
      <w:r>
        <w:rPr>
          <w:spacing w:val="-4"/>
        </w:rPr>
        <w:t xml:space="preserve"> </w:t>
      </w:r>
      <w:r>
        <w:t>slechts</w:t>
      </w:r>
      <w:r>
        <w:rPr>
          <w:spacing w:val="-4"/>
        </w:rPr>
        <w:t xml:space="preserve"> </w:t>
      </w:r>
      <w:r>
        <w:t>gedaan</w:t>
      </w:r>
      <w:r>
        <w:rPr>
          <w:spacing w:val="-4"/>
        </w:rPr>
        <w:t xml:space="preserve"> </w:t>
      </w:r>
      <w:r>
        <w:t>worden ten aanzien van de begunstigden.</w:t>
      </w:r>
    </w:p>
    <w:p w14:paraId="6E52FD70" w14:textId="77777777" w:rsidR="00870F04" w:rsidRDefault="00870F04">
      <w:pPr>
        <w:sectPr w:rsidR="00870F04" w:rsidSect="00152098">
          <w:pgSz w:w="11910" w:h="16840"/>
          <w:pgMar w:top="1320" w:right="1280" w:bottom="280" w:left="1280" w:header="708" w:footer="708" w:gutter="0"/>
          <w:cols w:space="708"/>
        </w:sectPr>
      </w:pPr>
    </w:p>
    <w:p w14:paraId="00D1A9CD" w14:textId="77777777" w:rsidR="00870F04" w:rsidRDefault="00EA3732">
      <w:pPr>
        <w:pStyle w:val="Plattetekst"/>
        <w:spacing w:before="77"/>
        <w:ind w:right="223"/>
      </w:pPr>
      <w:r>
        <w:rPr>
          <w:u w:val="single"/>
        </w:rPr>
        <w:lastRenderedPageBreak/>
        <w:t>Art. 13</w:t>
      </w:r>
      <w:r>
        <w:t xml:space="preserve"> - Op schriftelijk verzoek, ingediend door enige belanghebbende en vóór het verstrijken van de toegekende concessietermijn, kan de concessie verlengd worden met een periode van 50 jaar, die aanvangt vanaf elke nieuwe bijzetting in de concessie. De mogelijkheid tot verlenging wordt door middel van een akte van de burgemeester of zijn gemachtigde gedurende 1 jaar vóór de definitieve vervaldatum van de concessie bekendgemaakt</w:t>
      </w:r>
      <w:r>
        <w:rPr>
          <w:spacing w:val="-3"/>
        </w:rPr>
        <w:t xml:space="preserve"> </w:t>
      </w:r>
      <w:r>
        <w:t>aan</w:t>
      </w:r>
      <w:r>
        <w:rPr>
          <w:spacing w:val="-3"/>
        </w:rPr>
        <w:t xml:space="preserve"> </w:t>
      </w:r>
      <w:r>
        <w:t>het</w:t>
      </w:r>
      <w:r>
        <w:rPr>
          <w:spacing w:val="-3"/>
        </w:rPr>
        <w:t xml:space="preserve"> </w:t>
      </w:r>
      <w:r>
        <w:t>betrokken</w:t>
      </w:r>
      <w:r>
        <w:rPr>
          <w:spacing w:val="-3"/>
        </w:rPr>
        <w:t xml:space="preserve"> </w:t>
      </w:r>
      <w:r>
        <w:t>graf</w:t>
      </w:r>
      <w:r>
        <w:rPr>
          <w:spacing w:val="-3"/>
        </w:rPr>
        <w:t xml:space="preserve"> </w:t>
      </w:r>
      <w:r>
        <w:t>en</w:t>
      </w:r>
      <w:r>
        <w:rPr>
          <w:spacing w:val="-1"/>
        </w:rPr>
        <w:t xml:space="preserve"> </w:t>
      </w:r>
      <w:r>
        <w:t>aan</w:t>
      </w:r>
      <w:r>
        <w:rPr>
          <w:spacing w:val="-3"/>
        </w:rPr>
        <w:t xml:space="preserve"> </w:t>
      </w:r>
      <w:r>
        <w:t>de</w:t>
      </w:r>
      <w:r>
        <w:rPr>
          <w:spacing w:val="-4"/>
        </w:rPr>
        <w:t xml:space="preserve"> </w:t>
      </w:r>
      <w:r>
        <w:t>ingang</w:t>
      </w:r>
      <w:r>
        <w:rPr>
          <w:spacing w:val="-3"/>
        </w:rPr>
        <w:t xml:space="preserve"> </w:t>
      </w:r>
      <w:r>
        <w:t>van</w:t>
      </w:r>
      <w:r>
        <w:rPr>
          <w:spacing w:val="-3"/>
        </w:rPr>
        <w:t xml:space="preserve"> </w:t>
      </w:r>
      <w:r>
        <w:t>de</w:t>
      </w:r>
      <w:r>
        <w:rPr>
          <w:spacing w:val="-4"/>
        </w:rPr>
        <w:t xml:space="preserve"> </w:t>
      </w:r>
      <w:r>
        <w:t>begraafplaats.</w:t>
      </w:r>
      <w:r>
        <w:rPr>
          <w:spacing w:val="-3"/>
        </w:rPr>
        <w:t xml:space="preserve"> </w:t>
      </w:r>
      <w:r>
        <w:t>Indien</w:t>
      </w:r>
      <w:r>
        <w:rPr>
          <w:spacing w:val="-3"/>
        </w:rPr>
        <w:t xml:space="preserve"> </w:t>
      </w:r>
      <w:r>
        <w:t>er</w:t>
      </w:r>
      <w:r>
        <w:rPr>
          <w:spacing w:val="-3"/>
        </w:rPr>
        <w:t xml:space="preserve"> </w:t>
      </w:r>
      <w:r>
        <w:t xml:space="preserve">geen aanvraag tot hernieuwing is ingediend vóór de vervaldatum, vervalt de concessie. Na het vervallen van de concessie wordt geen </w:t>
      </w:r>
      <w:proofErr w:type="spellStart"/>
      <w:r>
        <w:t>bijbegraving</w:t>
      </w:r>
      <w:proofErr w:type="spellEnd"/>
      <w:r>
        <w:t xml:space="preserve"> meer toegestaan.</w:t>
      </w:r>
    </w:p>
    <w:p w14:paraId="066BD78C" w14:textId="77777777" w:rsidR="00870F04" w:rsidRDefault="00870F04">
      <w:pPr>
        <w:pStyle w:val="Plattetekst"/>
        <w:ind w:left="0"/>
      </w:pPr>
    </w:p>
    <w:p w14:paraId="7238C091" w14:textId="77777777" w:rsidR="00870F04" w:rsidRDefault="00EA3732">
      <w:pPr>
        <w:pStyle w:val="Plattetekst"/>
        <w:ind w:right="223"/>
      </w:pPr>
      <w:r>
        <w:rPr>
          <w:u w:val="single"/>
        </w:rPr>
        <w:t>Art. 14</w:t>
      </w:r>
      <w:r>
        <w:t xml:space="preserve"> - In geval er geen hernieuwing wordt aangevraagd tussen de datum van de laatste bijzetting in de concessie en het verstrijken van de periode waarvoor deze werd verleend, blijft</w:t>
      </w:r>
      <w:r>
        <w:rPr>
          <w:spacing w:val="-2"/>
        </w:rPr>
        <w:t xml:space="preserve"> </w:t>
      </w:r>
      <w:r>
        <w:t>het</w:t>
      </w:r>
      <w:r>
        <w:rPr>
          <w:spacing w:val="-2"/>
        </w:rPr>
        <w:t xml:space="preserve"> </w:t>
      </w:r>
      <w:r>
        <w:t>graf</w:t>
      </w:r>
      <w:r>
        <w:rPr>
          <w:spacing w:val="-2"/>
        </w:rPr>
        <w:t xml:space="preserve"> </w:t>
      </w:r>
      <w:r>
        <w:t>bestaan</w:t>
      </w:r>
      <w:r>
        <w:rPr>
          <w:spacing w:val="-2"/>
        </w:rPr>
        <w:t xml:space="preserve"> </w:t>
      </w:r>
      <w:r>
        <w:t>gedurende</w:t>
      </w:r>
      <w:r>
        <w:rPr>
          <w:spacing w:val="-3"/>
        </w:rPr>
        <w:t xml:space="preserve"> </w:t>
      </w:r>
      <w:r>
        <w:t>een</w:t>
      </w:r>
      <w:r>
        <w:rPr>
          <w:spacing w:val="-2"/>
        </w:rPr>
        <w:t xml:space="preserve"> </w:t>
      </w:r>
      <w:r>
        <w:t>termijn</w:t>
      </w:r>
      <w:r>
        <w:rPr>
          <w:spacing w:val="-2"/>
        </w:rPr>
        <w:t xml:space="preserve"> </w:t>
      </w:r>
      <w:r>
        <w:t>van</w:t>
      </w:r>
      <w:r>
        <w:rPr>
          <w:spacing w:val="-2"/>
        </w:rPr>
        <w:t xml:space="preserve"> </w:t>
      </w:r>
      <w:r>
        <w:t>10</w:t>
      </w:r>
      <w:r>
        <w:rPr>
          <w:spacing w:val="-2"/>
        </w:rPr>
        <w:t xml:space="preserve"> </w:t>
      </w:r>
      <w:r>
        <w:t>jaar</w:t>
      </w:r>
      <w:r>
        <w:rPr>
          <w:spacing w:val="-2"/>
        </w:rPr>
        <w:t xml:space="preserve"> </w:t>
      </w:r>
      <w:r>
        <w:t>die</w:t>
      </w:r>
      <w:r>
        <w:rPr>
          <w:spacing w:val="-4"/>
        </w:rPr>
        <w:t xml:space="preserve"> </w:t>
      </w:r>
      <w:r>
        <w:t>begint</w:t>
      </w:r>
      <w:r>
        <w:rPr>
          <w:spacing w:val="-2"/>
        </w:rPr>
        <w:t xml:space="preserve"> </w:t>
      </w:r>
      <w:r>
        <w:t>te</w:t>
      </w:r>
      <w:r>
        <w:rPr>
          <w:spacing w:val="-2"/>
        </w:rPr>
        <w:t xml:space="preserve"> </w:t>
      </w:r>
      <w:r>
        <w:t>lopen op</w:t>
      </w:r>
      <w:r>
        <w:rPr>
          <w:spacing w:val="-2"/>
        </w:rPr>
        <w:t xml:space="preserve"> </w:t>
      </w:r>
      <w:r>
        <w:t>de</w:t>
      </w:r>
      <w:r>
        <w:rPr>
          <w:spacing w:val="-3"/>
        </w:rPr>
        <w:t xml:space="preserve"> </w:t>
      </w:r>
      <w:r>
        <w:t>datum</w:t>
      </w:r>
      <w:r>
        <w:rPr>
          <w:spacing w:val="-2"/>
        </w:rPr>
        <w:t xml:space="preserve"> </w:t>
      </w:r>
      <w:r>
        <w:t>van het overlijden, indien dit overlijden zich minder dan 10 jaar vóór het verstrijken van de concessie heeft voorgedaan.</w:t>
      </w:r>
    </w:p>
    <w:p w14:paraId="0640748C" w14:textId="77777777" w:rsidR="00870F04" w:rsidRDefault="00870F04">
      <w:pPr>
        <w:pStyle w:val="Plattetekst"/>
        <w:spacing w:before="1"/>
        <w:ind w:left="0"/>
      </w:pPr>
    </w:p>
    <w:p w14:paraId="71C3C871" w14:textId="77777777" w:rsidR="00870F04" w:rsidRDefault="00EA3732">
      <w:pPr>
        <w:pStyle w:val="Plattetekst"/>
        <w:ind w:right="223"/>
      </w:pPr>
      <w:r>
        <w:rPr>
          <w:u w:val="single"/>
        </w:rPr>
        <w:t>Art.15</w:t>
      </w:r>
      <w:r>
        <w:t xml:space="preserve"> - De retributie voor de hernieuwingen, vermeld in art. 13, wordt proportioneel berekend op het aantal jaren dat de vervaldatum van de vorige concessie overschrijdt. De concessiehernieuwingen</w:t>
      </w:r>
      <w:r>
        <w:rPr>
          <w:spacing w:val="-3"/>
        </w:rPr>
        <w:t xml:space="preserve"> </w:t>
      </w:r>
      <w:r>
        <w:t>worden</w:t>
      </w:r>
      <w:r>
        <w:rPr>
          <w:spacing w:val="-4"/>
        </w:rPr>
        <w:t xml:space="preserve"> </w:t>
      </w:r>
      <w:r>
        <w:t>toegestaan</w:t>
      </w:r>
      <w:r>
        <w:rPr>
          <w:spacing w:val="-4"/>
        </w:rPr>
        <w:t xml:space="preserve"> </w:t>
      </w:r>
      <w:r>
        <w:t>door</w:t>
      </w:r>
      <w:r>
        <w:rPr>
          <w:spacing w:val="-4"/>
        </w:rPr>
        <w:t xml:space="preserve"> </w:t>
      </w:r>
      <w:r>
        <w:t>het</w:t>
      </w:r>
      <w:r>
        <w:rPr>
          <w:spacing w:val="-4"/>
        </w:rPr>
        <w:t xml:space="preserve"> </w:t>
      </w:r>
      <w:r>
        <w:t>college</w:t>
      </w:r>
      <w:r>
        <w:rPr>
          <w:spacing w:val="-6"/>
        </w:rPr>
        <w:t xml:space="preserve"> </w:t>
      </w:r>
      <w:r>
        <w:t>van</w:t>
      </w:r>
      <w:r>
        <w:rPr>
          <w:spacing w:val="-4"/>
        </w:rPr>
        <w:t xml:space="preserve"> </w:t>
      </w:r>
      <w:r>
        <w:t>burgemeester</w:t>
      </w:r>
      <w:r>
        <w:rPr>
          <w:spacing w:val="-5"/>
        </w:rPr>
        <w:t xml:space="preserve"> </w:t>
      </w:r>
      <w:r>
        <w:t>en</w:t>
      </w:r>
      <w:r>
        <w:rPr>
          <w:spacing w:val="-4"/>
        </w:rPr>
        <w:t xml:space="preserve"> </w:t>
      </w:r>
      <w:r>
        <w:t xml:space="preserve">schepenen, onder de voorwaarden vastgesteld in het desbetreffende huishoudelijk reglement en het desbetreffende retributiereglement, die gelden op het ogenblik van de aanvraag tot hernieuwing. De beslissing waarbij de concessiehernieuwing wordt verleend, vermeldt deze </w:t>
      </w:r>
      <w:r>
        <w:rPr>
          <w:spacing w:val="-2"/>
        </w:rPr>
        <w:t>voorwaarden.</w:t>
      </w:r>
    </w:p>
    <w:p w14:paraId="7EED8FFB" w14:textId="77777777" w:rsidR="00870F04" w:rsidRDefault="00870F04">
      <w:pPr>
        <w:pStyle w:val="Plattetekst"/>
        <w:ind w:left="0"/>
      </w:pPr>
    </w:p>
    <w:p w14:paraId="7AB996FA" w14:textId="77777777" w:rsidR="00870F04" w:rsidRDefault="00EA3732">
      <w:pPr>
        <w:pStyle w:val="Plattetekst"/>
        <w:ind w:right="223"/>
      </w:pPr>
      <w:r>
        <w:rPr>
          <w:u w:val="single"/>
        </w:rPr>
        <w:t>Art. 16</w:t>
      </w:r>
      <w:r>
        <w:t xml:space="preserve"> – Op schriftelijk verzoek van de concessiehouder of zijn erfgenamen, of bij ontstentenis</w:t>
      </w:r>
      <w:r>
        <w:rPr>
          <w:spacing w:val="-4"/>
        </w:rPr>
        <w:t xml:space="preserve"> </w:t>
      </w:r>
      <w:r>
        <w:t>hiervan,</w:t>
      </w:r>
      <w:r>
        <w:rPr>
          <w:spacing w:val="-4"/>
        </w:rPr>
        <w:t xml:space="preserve"> </w:t>
      </w:r>
      <w:r>
        <w:t>iedere</w:t>
      </w:r>
      <w:r>
        <w:rPr>
          <w:spacing w:val="-6"/>
        </w:rPr>
        <w:t xml:space="preserve"> </w:t>
      </w:r>
      <w:r>
        <w:t>belanghebbende,</w:t>
      </w:r>
      <w:r>
        <w:rPr>
          <w:spacing w:val="-4"/>
        </w:rPr>
        <w:t xml:space="preserve"> </w:t>
      </w:r>
      <w:r>
        <w:t>kan</w:t>
      </w:r>
      <w:r>
        <w:rPr>
          <w:spacing w:val="-4"/>
        </w:rPr>
        <w:t xml:space="preserve"> </w:t>
      </w:r>
      <w:r>
        <w:t>het</w:t>
      </w:r>
      <w:r>
        <w:rPr>
          <w:spacing w:val="-4"/>
        </w:rPr>
        <w:t xml:space="preserve"> </w:t>
      </w:r>
      <w:r>
        <w:t>college</w:t>
      </w:r>
      <w:r>
        <w:rPr>
          <w:spacing w:val="-6"/>
        </w:rPr>
        <w:t xml:space="preserve"> </w:t>
      </w:r>
      <w:r>
        <w:t>van</w:t>
      </w:r>
      <w:r>
        <w:rPr>
          <w:spacing w:val="-4"/>
        </w:rPr>
        <w:t xml:space="preserve"> </w:t>
      </w:r>
      <w:r>
        <w:t>burgemeester</w:t>
      </w:r>
      <w:r>
        <w:rPr>
          <w:spacing w:val="-6"/>
        </w:rPr>
        <w:t xml:space="preserve"> </w:t>
      </w:r>
      <w:r>
        <w:t>en</w:t>
      </w:r>
      <w:r>
        <w:rPr>
          <w:spacing w:val="-4"/>
        </w:rPr>
        <w:t xml:space="preserve"> </w:t>
      </w:r>
      <w:r>
        <w:t>schepenen een concessie voortijdig beëindigen.</w:t>
      </w:r>
    </w:p>
    <w:p w14:paraId="3CE1EC55" w14:textId="77777777" w:rsidR="00870F04" w:rsidRDefault="00EA3732">
      <w:pPr>
        <w:pStyle w:val="Plattetekst"/>
      </w:pPr>
      <w:r>
        <w:t>Bij</w:t>
      </w:r>
      <w:r>
        <w:rPr>
          <w:spacing w:val="-4"/>
        </w:rPr>
        <w:t xml:space="preserve"> </w:t>
      </w:r>
      <w:r>
        <w:t>beëindiging</w:t>
      </w:r>
      <w:r>
        <w:rPr>
          <w:spacing w:val="-4"/>
        </w:rPr>
        <w:t xml:space="preserve"> </w:t>
      </w:r>
      <w:r>
        <w:t>op</w:t>
      </w:r>
      <w:r>
        <w:rPr>
          <w:spacing w:val="-4"/>
        </w:rPr>
        <w:t xml:space="preserve"> </w:t>
      </w:r>
      <w:r>
        <w:t>verzoek,</w:t>
      </w:r>
      <w:r>
        <w:rPr>
          <w:spacing w:val="-4"/>
        </w:rPr>
        <w:t xml:space="preserve"> </w:t>
      </w:r>
      <w:r>
        <w:t>kan</w:t>
      </w:r>
      <w:r>
        <w:rPr>
          <w:spacing w:val="-4"/>
        </w:rPr>
        <w:t xml:space="preserve"> </w:t>
      </w:r>
      <w:r>
        <w:t>de</w:t>
      </w:r>
      <w:r>
        <w:rPr>
          <w:spacing w:val="-5"/>
        </w:rPr>
        <w:t xml:space="preserve"> </w:t>
      </w:r>
      <w:r>
        <w:t>betaalde</w:t>
      </w:r>
      <w:r>
        <w:rPr>
          <w:spacing w:val="-3"/>
        </w:rPr>
        <w:t xml:space="preserve"> </w:t>
      </w:r>
      <w:r>
        <w:t>concessieprijs</w:t>
      </w:r>
      <w:r>
        <w:rPr>
          <w:spacing w:val="-4"/>
        </w:rPr>
        <w:t xml:space="preserve"> </w:t>
      </w:r>
      <w:r>
        <w:t>noch</w:t>
      </w:r>
      <w:r>
        <w:rPr>
          <w:spacing w:val="-4"/>
        </w:rPr>
        <w:t xml:space="preserve"> </w:t>
      </w:r>
      <w:r>
        <w:t>geheel,</w:t>
      </w:r>
      <w:r>
        <w:rPr>
          <w:spacing w:val="-4"/>
        </w:rPr>
        <w:t xml:space="preserve"> </w:t>
      </w:r>
      <w:r>
        <w:t>noch</w:t>
      </w:r>
      <w:r>
        <w:rPr>
          <w:spacing w:val="-4"/>
        </w:rPr>
        <w:t xml:space="preserve"> </w:t>
      </w:r>
      <w:r>
        <w:t>gedeeltelijk teruggevorderd worden.</w:t>
      </w:r>
    </w:p>
    <w:p w14:paraId="423447EE" w14:textId="77777777" w:rsidR="00870F04" w:rsidRDefault="00EA3732">
      <w:pPr>
        <w:pStyle w:val="Plattetekst"/>
        <w:ind w:right="223"/>
      </w:pPr>
      <w:r>
        <w:t>Vooraleer het college van burgemeester en schepenen tot beëindiging overgaat, zal de vraag tot</w:t>
      </w:r>
      <w:r>
        <w:rPr>
          <w:spacing w:val="-4"/>
        </w:rPr>
        <w:t xml:space="preserve"> </w:t>
      </w:r>
      <w:r>
        <w:t>beëindiging</w:t>
      </w:r>
      <w:r>
        <w:rPr>
          <w:spacing w:val="-4"/>
        </w:rPr>
        <w:t xml:space="preserve"> </w:t>
      </w:r>
      <w:r>
        <w:t>worden</w:t>
      </w:r>
      <w:r>
        <w:rPr>
          <w:spacing w:val="-4"/>
        </w:rPr>
        <w:t xml:space="preserve"> </w:t>
      </w:r>
      <w:r>
        <w:t>aangeplakt</w:t>
      </w:r>
      <w:r>
        <w:rPr>
          <w:spacing w:val="-4"/>
        </w:rPr>
        <w:t xml:space="preserve"> </w:t>
      </w:r>
      <w:r>
        <w:t>gedurende</w:t>
      </w:r>
      <w:r>
        <w:rPr>
          <w:spacing w:val="-5"/>
        </w:rPr>
        <w:t xml:space="preserve"> </w:t>
      </w:r>
      <w:r>
        <w:t>6</w:t>
      </w:r>
      <w:r>
        <w:rPr>
          <w:spacing w:val="-4"/>
        </w:rPr>
        <w:t xml:space="preserve"> </w:t>
      </w:r>
      <w:r>
        <w:t>maanden</w:t>
      </w:r>
      <w:r>
        <w:rPr>
          <w:spacing w:val="-2"/>
        </w:rPr>
        <w:t xml:space="preserve"> </w:t>
      </w:r>
      <w:r>
        <w:t>aan</w:t>
      </w:r>
      <w:r>
        <w:rPr>
          <w:spacing w:val="-4"/>
        </w:rPr>
        <w:t xml:space="preserve"> </w:t>
      </w:r>
      <w:r>
        <w:t>de</w:t>
      </w:r>
      <w:r>
        <w:rPr>
          <w:spacing w:val="-5"/>
        </w:rPr>
        <w:t xml:space="preserve"> </w:t>
      </w:r>
      <w:r>
        <w:t>ingang</w:t>
      </w:r>
      <w:r>
        <w:rPr>
          <w:spacing w:val="-4"/>
        </w:rPr>
        <w:t xml:space="preserve"> </w:t>
      </w:r>
      <w:r>
        <w:t>van</w:t>
      </w:r>
      <w:r>
        <w:rPr>
          <w:spacing w:val="-4"/>
        </w:rPr>
        <w:t xml:space="preserve"> </w:t>
      </w:r>
      <w:r>
        <w:t>de</w:t>
      </w:r>
      <w:r>
        <w:rPr>
          <w:spacing w:val="-5"/>
        </w:rPr>
        <w:t xml:space="preserve"> </w:t>
      </w:r>
      <w:r>
        <w:t>begraafplaats en aan de betrokken concessie, en zal, indien mogelijk, de concessiehouder schriftelijk in kennis worden gesteld. Bezwaren tegen een voortijdige beëindiging moeten schriftelijk worden ingediend bij het college van burgemeester en schepenen.</w:t>
      </w:r>
    </w:p>
    <w:p w14:paraId="6AB84123" w14:textId="77777777" w:rsidR="00870F04" w:rsidRDefault="00870F04">
      <w:pPr>
        <w:pStyle w:val="Plattetekst"/>
        <w:ind w:left="0"/>
      </w:pPr>
    </w:p>
    <w:p w14:paraId="39A7C716" w14:textId="77777777" w:rsidR="00870F04" w:rsidRDefault="00EA3732">
      <w:pPr>
        <w:pStyle w:val="Plattetekst"/>
        <w:spacing w:before="1"/>
      </w:pPr>
      <w:r>
        <w:rPr>
          <w:u w:val="single"/>
        </w:rPr>
        <w:t>Art.</w:t>
      </w:r>
      <w:r>
        <w:rPr>
          <w:spacing w:val="-3"/>
          <w:u w:val="single"/>
        </w:rPr>
        <w:t xml:space="preserve"> </w:t>
      </w:r>
      <w:r>
        <w:rPr>
          <w:u w:val="single"/>
        </w:rPr>
        <w:t>17</w:t>
      </w:r>
      <w:r>
        <w:rPr>
          <w:spacing w:val="-3"/>
        </w:rPr>
        <w:t xml:space="preserve"> </w:t>
      </w:r>
      <w:r>
        <w:t>-</w:t>
      </w:r>
      <w:r>
        <w:rPr>
          <w:spacing w:val="-2"/>
        </w:rPr>
        <w:t xml:space="preserve"> </w:t>
      </w:r>
      <w:r>
        <w:t>In</w:t>
      </w:r>
      <w:r>
        <w:rPr>
          <w:spacing w:val="-3"/>
        </w:rPr>
        <w:t xml:space="preserve"> </w:t>
      </w:r>
      <w:r>
        <w:t>geval</w:t>
      </w:r>
      <w:r>
        <w:rPr>
          <w:spacing w:val="-3"/>
        </w:rPr>
        <w:t xml:space="preserve"> </w:t>
      </w:r>
      <w:r>
        <w:t>van</w:t>
      </w:r>
      <w:r>
        <w:rPr>
          <w:spacing w:val="-3"/>
        </w:rPr>
        <w:t xml:space="preserve"> </w:t>
      </w:r>
      <w:r>
        <w:t>terugneming</w:t>
      </w:r>
      <w:r>
        <w:rPr>
          <w:spacing w:val="-3"/>
        </w:rPr>
        <w:t xml:space="preserve"> </w:t>
      </w:r>
      <w:r>
        <w:t>van</w:t>
      </w:r>
      <w:r>
        <w:rPr>
          <w:spacing w:val="-3"/>
        </w:rPr>
        <w:t xml:space="preserve"> </w:t>
      </w:r>
      <w:r>
        <w:t>het</w:t>
      </w:r>
      <w:r>
        <w:rPr>
          <w:spacing w:val="-3"/>
        </w:rPr>
        <w:t xml:space="preserve"> </w:t>
      </w:r>
      <w:proofErr w:type="spellStart"/>
      <w:r>
        <w:t>geconcedeerde</w:t>
      </w:r>
      <w:proofErr w:type="spellEnd"/>
      <w:r>
        <w:rPr>
          <w:spacing w:val="-5"/>
        </w:rPr>
        <w:t xml:space="preserve"> </w:t>
      </w:r>
      <w:r>
        <w:t>perceel</w:t>
      </w:r>
      <w:r>
        <w:rPr>
          <w:spacing w:val="-3"/>
        </w:rPr>
        <w:t xml:space="preserve"> </w:t>
      </w:r>
      <w:r>
        <w:t>wegens</w:t>
      </w:r>
      <w:r>
        <w:rPr>
          <w:spacing w:val="-2"/>
        </w:rPr>
        <w:t xml:space="preserve"> </w:t>
      </w:r>
      <w:r>
        <w:t>openbaar</w:t>
      </w:r>
      <w:r>
        <w:rPr>
          <w:spacing w:val="-3"/>
        </w:rPr>
        <w:t xml:space="preserve"> </w:t>
      </w:r>
      <w:r>
        <w:t>belang</w:t>
      </w:r>
      <w:r>
        <w:rPr>
          <w:spacing w:val="-3"/>
        </w:rPr>
        <w:t xml:space="preserve"> </w:t>
      </w:r>
      <w:r>
        <w:t>of dienstnoodwendigheden, kan de concessiehouder:</w:t>
      </w:r>
    </w:p>
    <w:p w14:paraId="748D7BFE" w14:textId="77777777" w:rsidR="00870F04" w:rsidRDefault="00EA3732">
      <w:pPr>
        <w:pStyle w:val="Lijstalinea"/>
        <w:numPr>
          <w:ilvl w:val="0"/>
          <w:numId w:val="3"/>
        </w:numPr>
        <w:tabs>
          <w:tab w:val="left" w:pos="274"/>
        </w:tabs>
        <w:ind w:left="274" w:hanging="138"/>
        <w:rPr>
          <w:sz w:val="24"/>
        </w:rPr>
      </w:pPr>
      <w:r>
        <w:rPr>
          <w:sz w:val="24"/>
        </w:rPr>
        <w:t>geen</w:t>
      </w:r>
      <w:r>
        <w:rPr>
          <w:spacing w:val="-2"/>
          <w:sz w:val="24"/>
        </w:rPr>
        <w:t xml:space="preserve"> </w:t>
      </w:r>
      <w:r>
        <w:rPr>
          <w:sz w:val="24"/>
        </w:rPr>
        <w:t>aanspraak</w:t>
      </w:r>
      <w:r>
        <w:rPr>
          <w:spacing w:val="-1"/>
          <w:sz w:val="24"/>
        </w:rPr>
        <w:t xml:space="preserve"> </w:t>
      </w:r>
      <w:r>
        <w:rPr>
          <w:sz w:val="24"/>
        </w:rPr>
        <w:t>maken</w:t>
      </w:r>
      <w:r>
        <w:rPr>
          <w:spacing w:val="1"/>
          <w:sz w:val="24"/>
        </w:rPr>
        <w:t xml:space="preserve"> </w:t>
      </w:r>
      <w:r>
        <w:rPr>
          <w:sz w:val="24"/>
        </w:rPr>
        <w:t>op</w:t>
      </w:r>
      <w:r>
        <w:rPr>
          <w:spacing w:val="-1"/>
          <w:sz w:val="24"/>
        </w:rPr>
        <w:t xml:space="preserve"> </w:t>
      </w:r>
      <w:r>
        <w:rPr>
          <w:sz w:val="24"/>
        </w:rPr>
        <w:t>enige</w:t>
      </w:r>
      <w:r>
        <w:rPr>
          <w:spacing w:val="-1"/>
          <w:sz w:val="24"/>
        </w:rPr>
        <w:t xml:space="preserve"> </w:t>
      </w:r>
      <w:r>
        <w:rPr>
          <w:spacing w:val="-2"/>
          <w:sz w:val="24"/>
        </w:rPr>
        <w:t>vergoeding</w:t>
      </w:r>
    </w:p>
    <w:p w14:paraId="72DAB9C7" w14:textId="77777777" w:rsidR="00870F04" w:rsidRDefault="00EA3732">
      <w:pPr>
        <w:pStyle w:val="Lijstalinea"/>
        <w:numPr>
          <w:ilvl w:val="0"/>
          <w:numId w:val="3"/>
        </w:numPr>
        <w:tabs>
          <w:tab w:val="left" w:pos="274"/>
        </w:tabs>
        <w:ind w:right="623" w:firstLine="0"/>
        <w:rPr>
          <w:sz w:val="24"/>
        </w:rPr>
      </w:pPr>
      <w:r>
        <w:rPr>
          <w:sz w:val="24"/>
        </w:rPr>
        <w:t>en heeft hij slechts recht op het kosteloos bekomen van een perceel of nis van dezelfde afmetingen</w:t>
      </w:r>
      <w:r>
        <w:rPr>
          <w:spacing w:val="-3"/>
          <w:sz w:val="24"/>
        </w:rPr>
        <w:t xml:space="preserve"> </w:t>
      </w:r>
      <w:r>
        <w:rPr>
          <w:sz w:val="24"/>
        </w:rPr>
        <w:t>op</w:t>
      </w:r>
      <w:r>
        <w:rPr>
          <w:spacing w:val="-3"/>
          <w:sz w:val="24"/>
        </w:rPr>
        <w:t xml:space="preserve"> </w:t>
      </w:r>
      <w:r>
        <w:rPr>
          <w:sz w:val="24"/>
        </w:rPr>
        <w:t>een</w:t>
      </w:r>
      <w:r>
        <w:rPr>
          <w:spacing w:val="-3"/>
          <w:sz w:val="24"/>
        </w:rPr>
        <w:t xml:space="preserve"> </w:t>
      </w:r>
      <w:r>
        <w:rPr>
          <w:sz w:val="24"/>
        </w:rPr>
        <w:t>ander</w:t>
      </w:r>
      <w:r>
        <w:rPr>
          <w:spacing w:val="-3"/>
          <w:sz w:val="24"/>
        </w:rPr>
        <w:t xml:space="preserve"> </w:t>
      </w:r>
      <w:r>
        <w:rPr>
          <w:sz w:val="24"/>
        </w:rPr>
        <w:t>deel</w:t>
      </w:r>
      <w:r>
        <w:rPr>
          <w:spacing w:val="-3"/>
          <w:sz w:val="24"/>
        </w:rPr>
        <w:t xml:space="preserve"> </w:t>
      </w:r>
      <w:r>
        <w:rPr>
          <w:sz w:val="24"/>
        </w:rPr>
        <w:t>van</w:t>
      </w:r>
      <w:r>
        <w:rPr>
          <w:spacing w:val="-3"/>
          <w:sz w:val="24"/>
        </w:rPr>
        <w:t xml:space="preserve"> </w:t>
      </w:r>
      <w:r>
        <w:rPr>
          <w:sz w:val="24"/>
        </w:rPr>
        <w:t>de</w:t>
      </w:r>
      <w:r>
        <w:rPr>
          <w:spacing w:val="-5"/>
          <w:sz w:val="24"/>
        </w:rPr>
        <w:t xml:space="preserve"> </w:t>
      </w:r>
      <w:r>
        <w:rPr>
          <w:sz w:val="24"/>
        </w:rPr>
        <w:t>begraafplaats,</w:t>
      </w:r>
      <w:r>
        <w:rPr>
          <w:spacing w:val="-3"/>
          <w:sz w:val="24"/>
        </w:rPr>
        <w:t xml:space="preserve"> </w:t>
      </w:r>
      <w:r>
        <w:rPr>
          <w:sz w:val="24"/>
        </w:rPr>
        <w:t>tot</w:t>
      </w:r>
      <w:r>
        <w:rPr>
          <w:spacing w:val="-3"/>
          <w:sz w:val="24"/>
        </w:rPr>
        <w:t xml:space="preserve"> </w:t>
      </w:r>
      <w:r>
        <w:rPr>
          <w:sz w:val="24"/>
        </w:rPr>
        <w:t>het</w:t>
      </w:r>
      <w:r>
        <w:rPr>
          <w:spacing w:val="-3"/>
          <w:sz w:val="24"/>
        </w:rPr>
        <w:t xml:space="preserve"> </w:t>
      </w:r>
      <w:r>
        <w:rPr>
          <w:sz w:val="24"/>
        </w:rPr>
        <w:t>einde</w:t>
      </w:r>
      <w:r>
        <w:rPr>
          <w:spacing w:val="-3"/>
          <w:sz w:val="24"/>
        </w:rPr>
        <w:t xml:space="preserve"> </w:t>
      </w:r>
      <w:r>
        <w:rPr>
          <w:sz w:val="24"/>
        </w:rPr>
        <w:t>van</w:t>
      </w:r>
      <w:r>
        <w:rPr>
          <w:spacing w:val="-3"/>
          <w:sz w:val="24"/>
        </w:rPr>
        <w:t xml:space="preserve"> </w:t>
      </w:r>
      <w:r>
        <w:rPr>
          <w:sz w:val="24"/>
        </w:rPr>
        <w:t>de</w:t>
      </w:r>
      <w:r>
        <w:rPr>
          <w:spacing w:val="-3"/>
          <w:sz w:val="24"/>
        </w:rPr>
        <w:t xml:space="preserve"> </w:t>
      </w:r>
      <w:r>
        <w:rPr>
          <w:sz w:val="24"/>
        </w:rPr>
        <w:t>concessietermijn. De kosten voor de eventuele overbrenging van de stoffelijke overschotten en van de graftekens zijn ten laste van het gemeentebestuur.</w:t>
      </w:r>
    </w:p>
    <w:p w14:paraId="4C1606E5" w14:textId="77777777" w:rsidR="00870F04" w:rsidRDefault="00870F04">
      <w:pPr>
        <w:pStyle w:val="Plattetekst"/>
        <w:ind w:left="0"/>
      </w:pPr>
    </w:p>
    <w:p w14:paraId="041365EC" w14:textId="77777777" w:rsidR="00870F04" w:rsidRDefault="00EA3732">
      <w:pPr>
        <w:pStyle w:val="Plattetekst"/>
        <w:ind w:right="177"/>
      </w:pPr>
      <w:r>
        <w:rPr>
          <w:u w:val="single"/>
        </w:rPr>
        <w:t>Art.18</w:t>
      </w:r>
      <w:r>
        <w:rPr>
          <w:spacing w:val="-3"/>
        </w:rPr>
        <w:t xml:space="preserve"> </w:t>
      </w:r>
      <w:r>
        <w:t>-</w:t>
      </w:r>
      <w:r>
        <w:rPr>
          <w:spacing w:val="-2"/>
        </w:rPr>
        <w:t xml:space="preserve"> </w:t>
      </w:r>
      <w:r>
        <w:t>In</w:t>
      </w:r>
      <w:r>
        <w:rPr>
          <w:spacing w:val="-3"/>
        </w:rPr>
        <w:t xml:space="preserve"> </w:t>
      </w:r>
      <w:r>
        <w:t>geval</w:t>
      </w:r>
      <w:r>
        <w:rPr>
          <w:spacing w:val="-3"/>
        </w:rPr>
        <w:t xml:space="preserve"> </w:t>
      </w:r>
      <w:r>
        <w:t>van</w:t>
      </w:r>
      <w:r>
        <w:rPr>
          <w:spacing w:val="-3"/>
        </w:rPr>
        <w:t xml:space="preserve"> </w:t>
      </w:r>
      <w:r>
        <w:t>sluiting</w:t>
      </w:r>
      <w:r>
        <w:rPr>
          <w:spacing w:val="-3"/>
        </w:rPr>
        <w:t xml:space="preserve"> </w:t>
      </w:r>
      <w:r>
        <w:t>en/of</w:t>
      </w:r>
      <w:r>
        <w:rPr>
          <w:spacing w:val="-4"/>
        </w:rPr>
        <w:t xml:space="preserve"> </w:t>
      </w:r>
      <w:r>
        <w:t>wijziging</w:t>
      </w:r>
      <w:r>
        <w:rPr>
          <w:spacing w:val="-3"/>
        </w:rPr>
        <w:t xml:space="preserve"> </w:t>
      </w:r>
      <w:r>
        <w:t>van</w:t>
      </w:r>
      <w:r>
        <w:rPr>
          <w:spacing w:val="-3"/>
        </w:rPr>
        <w:t xml:space="preserve"> </w:t>
      </w:r>
      <w:r>
        <w:t>de</w:t>
      </w:r>
      <w:r>
        <w:rPr>
          <w:spacing w:val="-5"/>
        </w:rPr>
        <w:t xml:space="preserve"> </w:t>
      </w:r>
      <w:r>
        <w:t>bestemming</w:t>
      </w:r>
      <w:r>
        <w:rPr>
          <w:spacing w:val="-3"/>
        </w:rPr>
        <w:t xml:space="preserve"> </w:t>
      </w:r>
      <w:r>
        <w:t>van</w:t>
      </w:r>
      <w:r>
        <w:rPr>
          <w:spacing w:val="-3"/>
        </w:rPr>
        <w:t xml:space="preserve"> </w:t>
      </w:r>
      <w:r>
        <w:t>een</w:t>
      </w:r>
      <w:r>
        <w:rPr>
          <w:spacing w:val="-3"/>
        </w:rPr>
        <w:t xml:space="preserve"> </w:t>
      </w:r>
      <w:r>
        <w:t>begraafplaats</w:t>
      </w:r>
      <w:r>
        <w:rPr>
          <w:spacing w:val="-3"/>
        </w:rPr>
        <w:t xml:space="preserve"> </w:t>
      </w:r>
      <w:r>
        <w:t>kan</w:t>
      </w:r>
      <w:r>
        <w:rPr>
          <w:spacing w:val="-3"/>
        </w:rPr>
        <w:t xml:space="preserve"> </w:t>
      </w:r>
      <w:r>
        <w:t>de concessiehouder geen aanspraak maken op enige vergoeding en heeft hij slechts recht op het kosteloos bekomen van een perceel of nis van dezelfde afmetingen op de nieuwe</w:t>
      </w:r>
      <w:r>
        <w:rPr>
          <w:spacing w:val="40"/>
        </w:rPr>
        <w:t xml:space="preserve"> </w:t>
      </w:r>
      <w:r>
        <w:t>begraafplaats tot het einde van de concessietermijn. De kosten voor de eventuele</w:t>
      </w:r>
      <w:r>
        <w:rPr>
          <w:spacing w:val="40"/>
        </w:rPr>
        <w:t xml:space="preserve"> </w:t>
      </w:r>
      <w:r>
        <w:t>overbrenging van de stoffelijke overschotten zijn ten laste van het gemeentebestuur. De</w:t>
      </w:r>
      <w:r>
        <w:rPr>
          <w:spacing w:val="40"/>
        </w:rPr>
        <w:t xml:space="preserve"> </w:t>
      </w:r>
      <w:r>
        <w:t>kosten voor het overbrengen van de graftekens zijn ten laste van diegenen die de</w:t>
      </w:r>
      <w:r>
        <w:rPr>
          <w:spacing w:val="40"/>
        </w:rPr>
        <w:t xml:space="preserve"> </w:t>
      </w:r>
      <w:r>
        <w:t>overbrenging hebben aangevraagd.</w:t>
      </w:r>
    </w:p>
    <w:p w14:paraId="7739C355" w14:textId="77777777" w:rsidR="00870F04" w:rsidRDefault="00870F04">
      <w:pPr>
        <w:sectPr w:rsidR="00870F04" w:rsidSect="00152098">
          <w:pgSz w:w="11910" w:h="16840"/>
          <w:pgMar w:top="1320" w:right="1280" w:bottom="280" w:left="1280" w:header="708" w:footer="708" w:gutter="0"/>
          <w:cols w:space="708"/>
        </w:sectPr>
      </w:pPr>
    </w:p>
    <w:p w14:paraId="7E078158" w14:textId="77777777" w:rsidR="00870F04" w:rsidRDefault="00EA3732">
      <w:pPr>
        <w:pStyle w:val="Plattetekst"/>
        <w:spacing w:before="77"/>
        <w:ind w:right="223"/>
      </w:pPr>
      <w:r>
        <w:rPr>
          <w:u w:val="single"/>
        </w:rPr>
        <w:lastRenderedPageBreak/>
        <w:t>Art.</w:t>
      </w:r>
      <w:r>
        <w:rPr>
          <w:spacing w:val="-3"/>
          <w:u w:val="single"/>
        </w:rPr>
        <w:t xml:space="preserve"> </w:t>
      </w:r>
      <w:r>
        <w:rPr>
          <w:u w:val="single"/>
        </w:rPr>
        <w:t>19</w:t>
      </w:r>
      <w:r>
        <w:rPr>
          <w:spacing w:val="-3"/>
        </w:rPr>
        <w:t xml:space="preserve"> </w:t>
      </w:r>
      <w:r>
        <w:t>-</w:t>
      </w:r>
      <w:r>
        <w:rPr>
          <w:spacing w:val="-4"/>
        </w:rPr>
        <w:t xml:space="preserve"> </w:t>
      </w:r>
      <w:r>
        <w:t>Het</w:t>
      </w:r>
      <w:r>
        <w:rPr>
          <w:spacing w:val="-3"/>
        </w:rPr>
        <w:t xml:space="preserve"> </w:t>
      </w:r>
      <w:r>
        <w:t>recht</w:t>
      </w:r>
      <w:r>
        <w:rPr>
          <w:spacing w:val="-3"/>
        </w:rPr>
        <w:t xml:space="preserve"> </w:t>
      </w:r>
      <w:r>
        <w:t>op</w:t>
      </w:r>
      <w:r>
        <w:rPr>
          <w:spacing w:val="-3"/>
        </w:rPr>
        <w:t xml:space="preserve"> </w:t>
      </w:r>
      <w:r>
        <w:t>het</w:t>
      </w:r>
      <w:r>
        <w:rPr>
          <w:spacing w:val="-1"/>
        </w:rPr>
        <w:t xml:space="preserve"> </w:t>
      </w:r>
      <w:r>
        <w:t>kosteloos</w:t>
      </w:r>
      <w:r>
        <w:rPr>
          <w:spacing w:val="-3"/>
        </w:rPr>
        <w:t xml:space="preserve"> </w:t>
      </w:r>
      <w:r>
        <w:t>bekomen</w:t>
      </w:r>
      <w:r>
        <w:rPr>
          <w:spacing w:val="-3"/>
        </w:rPr>
        <w:t xml:space="preserve"> </w:t>
      </w:r>
      <w:r>
        <w:t>van</w:t>
      </w:r>
      <w:r>
        <w:rPr>
          <w:spacing w:val="-1"/>
        </w:rPr>
        <w:t xml:space="preserve"> </w:t>
      </w:r>
      <w:r>
        <w:t>een</w:t>
      </w:r>
      <w:r>
        <w:rPr>
          <w:spacing w:val="-3"/>
        </w:rPr>
        <w:t xml:space="preserve"> </w:t>
      </w:r>
      <w:r>
        <w:t>perceel</w:t>
      </w:r>
      <w:r>
        <w:rPr>
          <w:spacing w:val="-3"/>
        </w:rPr>
        <w:t xml:space="preserve"> </w:t>
      </w:r>
      <w:r>
        <w:t>of</w:t>
      </w:r>
      <w:r>
        <w:rPr>
          <w:spacing w:val="-3"/>
        </w:rPr>
        <w:t xml:space="preserve"> </w:t>
      </w:r>
      <w:r>
        <w:t>nis</w:t>
      </w:r>
      <w:r>
        <w:rPr>
          <w:spacing w:val="-3"/>
        </w:rPr>
        <w:t xml:space="preserve"> </w:t>
      </w:r>
      <w:r>
        <w:t>van</w:t>
      </w:r>
      <w:r>
        <w:rPr>
          <w:spacing w:val="-3"/>
        </w:rPr>
        <w:t xml:space="preserve"> </w:t>
      </w:r>
      <w:r>
        <w:t>dezelfde</w:t>
      </w:r>
      <w:r>
        <w:rPr>
          <w:spacing w:val="-3"/>
        </w:rPr>
        <w:t xml:space="preserve"> </w:t>
      </w:r>
      <w:r>
        <w:t>afmetingen op de nieuwe begraafplaats is afhankelijk van het indienen van een aanvraag door enige belanghebbende. Deze aanvraag moet worden ingediend voor de datum bepaald voor het stopzetten van de begravingen op de oude begraafplaats.</w:t>
      </w:r>
    </w:p>
    <w:p w14:paraId="00FA1BB6" w14:textId="77777777" w:rsidR="00870F04" w:rsidRDefault="00870F04">
      <w:pPr>
        <w:pStyle w:val="Plattetekst"/>
        <w:ind w:left="0"/>
      </w:pPr>
    </w:p>
    <w:p w14:paraId="1605C9A5" w14:textId="77777777" w:rsidR="00870F04" w:rsidRDefault="00EA3732">
      <w:pPr>
        <w:pStyle w:val="Plattetekst"/>
        <w:ind w:right="6"/>
      </w:pPr>
      <w:r>
        <w:rPr>
          <w:u w:val="single"/>
        </w:rPr>
        <w:t>Art. 20</w:t>
      </w:r>
      <w:r>
        <w:t xml:space="preserve"> - Wanneer een grafconcessie om gelijk welke reden ten einde loopt, worden de niet weggenomen</w:t>
      </w:r>
      <w:r>
        <w:rPr>
          <w:spacing w:val="-4"/>
        </w:rPr>
        <w:t xml:space="preserve"> </w:t>
      </w:r>
      <w:r>
        <w:t>graftekens</w:t>
      </w:r>
      <w:r>
        <w:rPr>
          <w:spacing w:val="-2"/>
        </w:rPr>
        <w:t xml:space="preserve"> </w:t>
      </w:r>
      <w:r>
        <w:t>en</w:t>
      </w:r>
      <w:r>
        <w:rPr>
          <w:spacing w:val="-4"/>
        </w:rPr>
        <w:t xml:space="preserve"> </w:t>
      </w:r>
      <w:r>
        <w:t>de</w:t>
      </w:r>
      <w:r>
        <w:rPr>
          <w:spacing w:val="-5"/>
        </w:rPr>
        <w:t xml:space="preserve"> </w:t>
      </w:r>
      <w:r>
        <w:t>nog</w:t>
      </w:r>
      <w:r>
        <w:rPr>
          <w:spacing w:val="-4"/>
        </w:rPr>
        <w:t xml:space="preserve"> </w:t>
      </w:r>
      <w:r>
        <w:t>bestaande</w:t>
      </w:r>
      <w:r>
        <w:rPr>
          <w:spacing w:val="-5"/>
        </w:rPr>
        <w:t xml:space="preserve"> </w:t>
      </w:r>
      <w:r>
        <w:t>ondergrondse</w:t>
      </w:r>
      <w:r>
        <w:rPr>
          <w:spacing w:val="-3"/>
        </w:rPr>
        <w:t xml:space="preserve"> </w:t>
      </w:r>
      <w:r>
        <w:t>constructies</w:t>
      </w:r>
      <w:r>
        <w:rPr>
          <w:spacing w:val="-4"/>
        </w:rPr>
        <w:t xml:space="preserve"> </w:t>
      </w:r>
      <w:r>
        <w:t>na</w:t>
      </w:r>
      <w:r>
        <w:rPr>
          <w:spacing w:val="-3"/>
        </w:rPr>
        <w:t xml:space="preserve"> </w:t>
      </w:r>
      <w:r>
        <w:t>het</w:t>
      </w:r>
      <w:r>
        <w:rPr>
          <w:spacing w:val="-4"/>
        </w:rPr>
        <w:t xml:space="preserve"> </w:t>
      </w:r>
      <w:r>
        <w:t>verstrijken</w:t>
      </w:r>
      <w:r>
        <w:rPr>
          <w:spacing w:val="-4"/>
        </w:rPr>
        <w:t xml:space="preserve"> </w:t>
      </w:r>
      <w:r>
        <w:t xml:space="preserve">van de door het college van burgemeester en schepenen vastgelegde termijn, eigendom van de </w:t>
      </w:r>
      <w:r>
        <w:rPr>
          <w:spacing w:val="-2"/>
        </w:rPr>
        <w:t>gemeente.</w:t>
      </w:r>
    </w:p>
    <w:p w14:paraId="77157F14" w14:textId="77777777" w:rsidR="00870F04" w:rsidRDefault="00870F04">
      <w:pPr>
        <w:pStyle w:val="Plattetekst"/>
        <w:ind w:left="0"/>
      </w:pPr>
    </w:p>
    <w:p w14:paraId="0EB91A31" w14:textId="77777777" w:rsidR="00870F04" w:rsidRDefault="00EA3732">
      <w:pPr>
        <w:pStyle w:val="Kop1"/>
        <w:numPr>
          <w:ilvl w:val="0"/>
          <w:numId w:val="4"/>
        </w:numPr>
        <w:tabs>
          <w:tab w:val="left" w:pos="495"/>
        </w:tabs>
        <w:ind w:left="495" w:hanging="359"/>
        <w:rPr>
          <w:u w:val="none"/>
        </w:rPr>
      </w:pPr>
      <w:r>
        <w:rPr>
          <w:spacing w:val="-2"/>
        </w:rPr>
        <w:t>Begravingen</w:t>
      </w:r>
    </w:p>
    <w:p w14:paraId="6E2E85AA" w14:textId="77777777" w:rsidR="00870F04" w:rsidRDefault="00870F04">
      <w:pPr>
        <w:pStyle w:val="Plattetekst"/>
        <w:spacing w:before="1"/>
        <w:ind w:left="0"/>
        <w:rPr>
          <w:b/>
        </w:rPr>
      </w:pPr>
    </w:p>
    <w:p w14:paraId="09CACFFC" w14:textId="77777777" w:rsidR="00870F04" w:rsidRDefault="00EA3732">
      <w:pPr>
        <w:pStyle w:val="Plattetekst"/>
      </w:pPr>
      <w:r>
        <w:rPr>
          <w:u w:val="single"/>
        </w:rPr>
        <w:t>Art.</w:t>
      </w:r>
      <w:r>
        <w:rPr>
          <w:spacing w:val="-3"/>
          <w:u w:val="single"/>
        </w:rPr>
        <w:t xml:space="preserve"> </w:t>
      </w:r>
      <w:r>
        <w:rPr>
          <w:u w:val="single"/>
        </w:rPr>
        <w:t>21</w:t>
      </w:r>
      <w:r>
        <w:rPr>
          <w:spacing w:val="-1"/>
        </w:rPr>
        <w:t xml:space="preserve"> </w:t>
      </w:r>
      <w:r>
        <w:t>–</w:t>
      </w:r>
      <w:r>
        <w:rPr>
          <w:spacing w:val="-1"/>
        </w:rPr>
        <w:t xml:space="preserve"> </w:t>
      </w:r>
      <w:r>
        <w:t>Een</w:t>
      </w:r>
      <w:r>
        <w:rPr>
          <w:spacing w:val="-1"/>
        </w:rPr>
        <w:t xml:space="preserve"> </w:t>
      </w:r>
      <w:r>
        <w:t>stoffelijk</w:t>
      </w:r>
      <w:r>
        <w:rPr>
          <w:spacing w:val="-1"/>
        </w:rPr>
        <w:t xml:space="preserve"> </w:t>
      </w:r>
      <w:r>
        <w:t>overschot</w:t>
      </w:r>
      <w:r>
        <w:rPr>
          <w:spacing w:val="-1"/>
        </w:rPr>
        <w:t xml:space="preserve"> </w:t>
      </w:r>
      <w:r>
        <w:t>wordt</w:t>
      </w:r>
      <w:r>
        <w:rPr>
          <w:spacing w:val="-1"/>
        </w:rPr>
        <w:t xml:space="preserve"> </w:t>
      </w:r>
      <w:r>
        <w:t>begraven</w:t>
      </w:r>
      <w:r>
        <w:rPr>
          <w:spacing w:val="1"/>
        </w:rPr>
        <w:t xml:space="preserve"> </w:t>
      </w:r>
      <w:r>
        <w:t>in</w:t>
      </w:r>
      <w:r>
        <w:rPr>
          <w:spacing w:val="-1"/>
        </w:rPr>
        <w:t xml:space="preserve"> </w:t>
      </w:r>
      <w:r>
        <w:t>een</w:t>
      </w:r>
      <w:r>
        <w:rPr>
          <w:spacing w:val="-1"/>
        </w:rPr>
        <w:t xml:space="preserve"> </w:t>
      </w:r>
      <w:r>
        <w:t>kist,</w:t>
      </w:r>
      <w:r>
        <w:rPr>
          <w:spacing w:val="-1"/>
        </w:rPr>
        <w:t xml:space="preserve"> </w:t>
      </w:r>
      <w:r>
        <w:t>in</w:t>
      </w:r>
      <w:r>
        <w:rPr>
          <w:spacing w:val="-1"/>
        </w:rPr>
        <w:t xml:space="preserve"> </w:t>
      </w:r>
      <w:r>
        <w:t>een</w:t>
      </w:r>
      <w:r>
        <w:rPr>
          <w:spacing w:val="-1"/>
        </w:rPr>
        <w:t xml:space="preserve"> </w:t>
      </w:r>
      <w:r>
        <w:t>urne,</w:t>
      </w:r>
      <w:r>
        <w:rPr>
          <w:spacing w:val="-1"/>
        </w:rPr>
        <w:t xml:space="preserve"> </w:t>
      </w:r>
      <w:r>
        <w:t>of</w:t>
      </w:r>
      <w:r>
        <w:rPr>
          <w:spacing w:val="-1"/>
        </w:rPr>
        <w:t xml:space="preserve"> </w:t>
      </w:r>
      <w:r>
        <w:t>in</w:t>
      </w:r>
      <w:r>
        <w:rPr>
          <w:spacing w:val="-1"/>
        </w:rPr>
        <w:t xml:space="preserve"> </w:t>
      </w:r>
      <w:r>
        <w:t xml:space="preserve">een </w:t>
      </w:r>
      <w:r>
        <w:rPr>
          <w:spacing w:val="-2"/>
        </w:rPr>
        <w:t>lijkwade.</w:t>
      </w:r>
    </w:p>
    <w:p w14:paraId="4499A886" w14:textId="77777777" w:rsidR="00870F04" w:rsidRDefault="00870F04">
      <w:pPr>
        <w:pStyle w:val="Plattetekst"/>
        <w:ind w:left="0"/>
      </w:pPr>
    </w:p>
    <w:p w14:paraId="55E2FC70" w14:textId="77777777" w:rsidR="00870F04" w:rsidRDefault="00EA3732">
      <w:pPr>
        <w:pStyle w:val="Plattetekst"/>
      </w:pPr>
      <w:r>
        <w:rPr>
          <w:u w:val="single"/>
        </w:rPr>
        <w:t>Art.</w:t>
      </w:r>
      <w:r>
        <w:rPr>
          <w:spacing w:val="-3"/>
          <w:u w:val="single"/>
        </w:rPr>
        <w:t xml:space="preserve"> </w:t>
      </w:r>
      <w:r>
        <w:rPr>
          <w:u w:val="single"/>
        </w:rPr>
        <w:t>22</w:t>
      </w:r>
      <w:r>
        <w:rPr>
          <w:spacing w:val="-1"/>
        </w:rPr>
        <w:t xml:space="preserve"> </w:t>
      </w:r>
      <w:r>
        <w:t>–</w:t>
      </w:r>
      <w:r>
        <w:rPr>
          <w:spacing w:val="-1"/>
        </w:rPr>
        <w:t xml:space="preserve"> </w:t>
      </w:r>
      <w:r>
        <w:t>De</w:t>
      </w:r>
      <w:r>
        <w:rPr>
          <w:spacing w:val="-3"/>
        </w:rPr>
        <w:t xml:space="preserve"> </w:t>
      </w:r>
      <w:r>
        <w:t>rouwenden</w:t>
      </w:r>
      <w:r>
        <w:rPr>
          <w:spacing w:val="2"/>
        </w:rPr>
        <w:t xml:space="preserve"> </w:t>
      </w:r>
      <w:r>
        <w:t>kunnen</w:t>
      </w:r>
      <w:r>
        <w:rPr>
          <w:spacing w:val="-1"/>
        </w:rPr>
        <w:t xml:space="preserve"> </w:t>
      </w:r>
      <w:r>
        <w:t>bij</w:t>
      </w:r>
      <w:r>
        <w:rPr>
          <w:spacing w:val="-1"/>
        </w:rPr>
        <w:t xml:space="preserve"> </w:t>
      </w:r>
      <w:r>
        <w:t>het</w:t>
      </w:r>
      <w:r>
        <w:rPr>
          <w:spacing w:val="-1"/>
        </w:rPr>
        <w:t xml:space="preserve"> </w:t>
      </w:r>
      <w:r>
        <w:t>gehele</w:t>
      </w:r>
      <w:r>
        <w:rPr>
          <w:spacing w:val="-1"/>
        </w:rPr>
        <w:t xml:space="preserve"> </w:t>
      </w:r>
      <w:r>
        <w:t>verloop van</w:t>
      </w:r>
      <w:r>
        <w:rPr>
          <w:spacing w:val="-1"/>
        </w:rPr>
        <w:t xml:space="preserve"> </w:t>
      </w:r>
      <w:r>
        <w:t>de</w:t>
      </w:r>
      <w:r>
        <w:rPr>
          <w:spacing w:val="-3"/>
        </w:rPr>
        <w:t xml:space="preserve"> </w:t>
      </w:r>
      <w:r>
        <w:t>begrafenis</w:t>
      </w:r>
      <w:r>
        <w:rPr>
          <w:spacing w:val="-1"/>
        </w:rPr>
        <w:t xml:space="preserve"> </w:t>
      </w:r>
      <w:r>
        <w:t xml:space="preserve">aanwezig </w:t>
      </w:r>
      <w:r>
        <w:rPr>
          <w:spacing w:val="-2"/>
        </w:rPr>
        <w:t>zijn.</w:t>
      </w:r>
    </w:p>
    <w:p w14:paraId="7FFB33C5" w14:textId="77777777" w:rsidR="00870F04" w:rsidRDefault="00870F04">
      <w:pPr>
        <w:pStyle w:val="Plattetekst"/>
        <w:ind w:left="0"/>
      </w:pPr>
    </w:p>
    <w:p w14:paraId="62FDF9A9" w14:textId="77777777" w:rsidR="00870F04" w:rsidRDefault="00EA3732">
      <w:pPr>
        <w:pStyle w:val="Plattetekst"/>
      </w:pPr>
      <w:r>
        <w:rPr>
          <w:u w:val="single"/>
        </w:rPr>
        <w:t>Art. 23</w:t>
      </w:r>
      <w:r>
        <w:t xml:space="preserve"> – Het college van burgemeester en schepenen bepaalt, per begraafplaats, op welke plaatsen</w:t>
      </w:r>
      <w:r>
        <w:rPr>
          <w:spacing w:val="-3"/>
        </w:rPr>
        <w:t xml:space="preserve"> </w:t>
      </w:r>
      <w:r>
        <w:t>en</w:t>
      </w:r>
      <w:r>
        <w:rPr>
          <w:spacing w:val="-3"/>
        </w:rPr>
        <w:t xml:space="preserve"> </w:t>
      </w:r>
      <w:r>
        <w:t>in</w:t>
      </w:r>
      <w:r>
        <w:rPr>
          <w:spacing w:val="-3"/>
        </w:rPr>
        <w:t xml:space="preserve"> </w:t>
      </w:r>
      <w:r>
        <w:t>welke</w:t>
      </w:r>
      <w:r>
        <w:rPr>
          <w:spacing w:val="-4"/>
        </w:rPr>
        <w:t xml:space="preserve"> </w:t>
      </w:r>
      <w:r>
        <w:t>volgorde</w:t>
      </w:r>
      <w:r>
        <w:rPr>
          <w:spacing w:val="-5"/>
        </w:rPr>
        <w:t xml:space="preserve"> </w:t>
      </w:r>
      <w:r>
        <w:t>de</w:t>
      </w:r>
      <w:r>
        <w:rPr>
          <w:spacing w:val="-4"/>
        </w:rPr>
        <w:t xml:space="preserve"> </w:t>
      </w:r>
      <w:r>
        <w:t>begravingen</w:t>
      </w:r>
      <w:r>
        <w:rPr>
          <w:spacing w:val="-2"/>
        </w:rPr>
        <w:t xml:space="preserve"> </w:t>
      </w:r>
      <w:r>
        <w:t>en</w:t>
      </w:r>
      <w:r>
        <w:rPr>
          <w:spacing w:val="-3"/>
        </w:rPr>
        <w:t xml:space="preserve"> </w:t>
      </w:r>
      <w:r>
        <w:t>de</w:t>
      </w:r>
      <w:r>
        <w:rPr>
          <w:spacing w:val="-4"/>
        </w:rPr>
        <w:t xml:space="preserve"> </w:t>
      </w:r>
      <w:r>
        <w:t>bijzettingen</w:t>
      </w:r>
      <w:r>
        <w:rPr>
          <w:spacing w:val="-3"/>
        </w:rPr>
        <w:t xml:space="preserve"> </w:t>
      </w:r>
      <w:r>
        <w:t>in</w:t>
      </w:r>
      <w:r>
        <w:rPr>
          <w:spacing w:val="-3"/>
        </w:rPr>
        <w:t xml:space="preserve"> </w:t>
      </w:r>
      <w:r>
        <w:t>het</w:t>
      </w:r>
      <w:r>
        <w:rPr>
          <w:spacing w:val="-3"/>
        </w:rPr>
        <w:t xml:space="preserve"> </w:t>
      </w:r>
      <w:r>
        <w:t>columbarium</w:t>
      </w:r>
      <w:r>
        <w:rPr>
          <w:spacing w:val="-3"/>
        </w:rPr>
        <w:t xml:space="preserve"> </w:t>
      </w:r>
      <w:r>
        <w:t xml:space="preserve">moeten </w:t>
      </w:r>
      <w:r>
        <w:rPr>
          <w:spacing w:val="-2"/>
        </w:rPr>
        <w:t>gebeuren.</w:t>
      </w:r>
    </w:p>
    <w:p w14:paraId="445FB437" w14:textId="77777777" w:rsidR="00870F04" w:rsidRDefault="00870F04">
      <w:pPr>
        <w:pStyle w:val="Plattetekst"/>
        <w:ind w:left="0"/>
      </w:pPr>
    </w:p>
    <w:p w14:paraId="26918A6F" w14:textId="77777777" w:rsidR="00870F04" w:rsidRDefault="00EA3732">
      <w:pPr>
        <w:pStyle w:val="Kop1"/>
        <w:numPr>
          <w:ilvl w:val="0"/>
          <w:numId w:val="4"/>
        </w:numPr>
        <w:tabs>
          <w:tab w:val="left" w:pos="495"/>
        </w:tabs>
        <w:ind w:left="495" w:hanging="359"/>
        <w:rPr>
          <w:u w:val="none"/>
        </w:rPr>
      </w:pPr>
      <w:r>
        <w:t>Percelen</w:t>
      </w:r>
      <w:r>
        <w:rPr>
          <w:spacing w:val="-2"/>
        </w:rPr>
        <w:t xml:space="preserve"> </w:t>
      </w:r>
      <w:r>
        <w:t>en</w:t>
      </w:r>
      <w:r>
        <w:rPr>
          <w:spacing w:val="-1"/>
        </w:rPr>
        <w:t xml:space="preserve"> </w:t>
      </w:r>
      <w:r>
        <w:rPr>
          <w:spacing w:val="-2"/>
        </w:rPr>
        <w:t>grafmonumenten</w:t>
      </w:r>
    </w:p>
    <w:p w14:paraId="38787FBE" w14:textId="77777777" w:rsidR="00870F04" w:rsidRDefault="00870F04">
      <w:pPr>
        <w:pStyle w:val="Plattetekst"/>
        <w:ind w:left="0"/>
        <w:rPr>
          <w:b/>
        </w:rPr>
      </w:pPr>
    </w:p>
    <w:p w14:paraId="01C97771" w14:textId="77777777" w:rsidR="00870F04" w:rsidRDefault="00EA3732">
      <w:pPr>
        <w:pStyle w:val="Lijstalinea"/>
        <w:numPr>
          <w:ilvl w:val="1"/>
          <w:numId w:val="4"/>
        </w:numPr>
        <w:tabs>
          <w:tab w:val="left" w:pos="855"/>
        </w:tabs>
        <w:ind w:left="855" w:hanging="359"/>
        <w:rPr>
          <w:b/>
          <w:sz w:val="24"/>
        </w:rPr>
      </w:pPr>
      <w:r>
        <w:rPr>
          <w:b/>
          <w:sz w:val="24"/>
          <w:u w:val="single"/>
        </w:rPr>
        <w:t>Percelen</w:t>
      </w:r>
      <w:r>
        <w:rPr>
          <w:b/>
          <w:spacing w:val="-1"/>
          <w:sz w:val="24"/>
          <w:u w:val="single"/>
        </w:rPr>
        <w:t xml:space="preserve"> </w:t>
      </w:r>
      <w:r>
        <w:rPr>
          <w:b/>
          <w:sz w:val="24"/>
          <w:u w:val="single"/>
        </w:rPr>
        <w:t>voor</w:t>
      </w:r>
      <w:r>
        <w:rPr>
          <w:b/>
          <w:spacing w:val="-1"/>
          <w:sz w:val="24"/>
          <w:u w:val="single"/>
        </w:rPr>
        <w:t xml:space="preserve"> </w:t>
      </w:r>
      <w:r>
        <w:rPr>
          <w:b/>
          <w:sz w:val="24"/>
          <w:u w:val="single"/>
        </w:rPr>
        <w:t>begravingen in volle</w:t>
      </w:r>
      <w:r>
        <w:rPr>
          <w:b/>
          <w:spacing w:val="-1"/>
          <w:sz w:val="24"/>
          <w:u w:val="single"/>
        </w:rPr>
        <w:t xml:space="preserve"> </w:t>
      </w:r>
      <w:r>
        <w:rPr>
          <w:b/>
          <w:spacing w:val="-2"/>
          <w:sz w:val="24"/>
          <w:u w:val="single"/>
        </w:rPr>
        <w:t>grond</w:t>
      </w:r>
    </w:p>
    <w:p w14:paraId="28F7CE3E" w14:textId="77777777" w:rsidR="00870F04" w:rsidRDefault="00870F04">
      <w:pPr>
        <w:pStyle w:val="Plattetekst"/>
        <w:ind w:left="0"/>
        <w:rPr>
          <w:b/>
        </w:rPr>
      </w:pPr>
    </w:p>
    <w:p w14:paraId="45AFF019" w14:textId="77777777" w:rsidR="00870F04" w:rsidRDefault="00EA3732">
      <w:pPr>
        <w:pStyle w:val="Plattetekst"/>
        <w:ind w:right="223"/>
      </w:pPr>
      <w:r>
        <w:rPr>
          <w:u w:val="single"/>
        </w:rPr>
        <w:t>Art.</w:t>
      </w:r>
      <w:r>
        <w:rPr>
          <w:spacing w:val="-3"/>
          <w:u w:val="single"/>
        </w:rPr>
        <w:t xml:space="preserve"> </w:t>
      </w:r>
      <w:r>
        <w:rPr>
          <w:u w:val="single"/>
        </w:rPr>
        <w:t>24</w:t>
      </w:r>
      <w:r>
        <w:rPr>
          <w:spacing w:val="-3"/>
        </w:rPr>
        <w:t xml:space="preserve"> </w:t>
      </w:r>
      <w:r>
        <w:t>–</w:t>
      </w:r>
      <w:r>
        <w:rPr>
          <w:spacing w:val="-3"/>
        </w:rPr>
        <w:t xml:space="preserve"> </w:t>
      </w:r>
      <w:r>
        <w:t>De</w:t>
      </w:r>
      <w:r>
        <w:rPr>
          <w:spacing w:val="-5"/>
        </w:rPr>
        <w:t xml:space="preserve"> </w:t>
      </w:r>
      <w:r>
        <w:t>percelen</w:t>
      </w:r>
      <w:r>
        <w:rPr>
          <w:spacing w:val="-3"/>
        </w:rPr>
        <w:t xml:space="preserve"> </w:t>
      </w:r>
      <w:r>
        <w:t>voor</w:t>
      </w:r>
      <w:r>
        <w:rPr>
          <w:spacing w:val="-3"/>
        </w:rPr>
        <w:t xml:space="preserve"> </w:t>
      </w:r>
      <w:r>
        <w:t>het</w:t>
      </w:r>
      <w:r>
        <w:rPr>
          <w:spacing w:val="-3"/>
        </w:rPr>
        <w:t xml:space="preserve"> </w:t>
      </w:r>
      <w:r>
        <w:t>begraven</w:t>
      </w:r>
      <w:r>
        <w:rPr>
          <w:spacing w:val="-3"/>
        </w:rPr>
        <w:t xml:space="preserve"> </w:t>
      </w:r>
      <w:r>
        <w:t>in</w:t>
      </w:r>
      <w:r>
        <w:rPr>
          <w:spacing w:val="-3"/>
        </w:rPr>
        <w:t xml:space="preserve"> </w:t>
      </w:r>
      <w:r>
        <w:t>volle</w:t>
      </w:r>
      <w:r>
        <w:rPr>
          <w:spacing w:val="-2"/>
        </w:rPr>
        <w:t xml:space="preserve"> </w:t>
      </w:r>
      <w:r>
        <w:t>grond</w:t>
      </w:r>
      <w:r>
        <w:rPr>
          <w:spacing w:val="-4"/>
        </w:rPr>
        <w:t xml:space="preserve"> </w:t>
      </w:r>
      <w:r>
        <w:t>van</w:t>
      </w:r>
      <w:r>
        <w:rPr>
          <w:spacing w:val="-3"/>
        </w:rPr>
        <w:t xml:space="preserve"> </w:t>
      </w:r>
      <w:r>
        <w:t>één</w:t>
      </w:r>
      <w:r>
        <w:rPr>
          <w:spacing w:val="-1"/>
        </w:rPr>
        <w:t xml:space="preserve"> </w:t>
      </w:r>
      <w:r>
        <w:t>persoon,</w:t>
      </w:r>
      <w:r>
        <w:rPr>
          <w:spacing w:val="-3"/>
        </w:rPr>
        <w:t xml:space="preserve"> </w:t>
      </w:r>
      <w:r>
        <w:t>hebben</w:t>
      </w:r>
      <w:r>
        <w:rPr>
          <w:spacing w:val="-3"/>
        </w:rPr>
        <w:t xml:space="preserve"> </w:t>
      </w:r>
      <w:r>
        <w:t>een éénvormige oppervlakte van:</w:t>
      </w:r>
    </w:p>
    <w:p w14:paraId="099ADC2E" w14:textId="77777777" w:rsidR="00870F04" w:rsidRDefault="00EA3732">
      <w:pPr>
        <w:pStyle w:val="Lijstalinea"/>
        <w:numPr>
          <w:ilvl w:val="0"/>
          <w:numId w:val="2"/>
        </w:numPr>
        <w:tabs>
          <w:tab w:val="left" w:pos="856"/>
        </w:tabs>
        <w:ind w:right="147"/>
        <w:rPr>
          <w:sz w:val="24"/>
        </w:rPr>
      </w:pPr>
      <w:r>
        <w:rPr>
          <w:sz w:val="24"/>
        </w:rPr>
        <w:t>2,00m</w:t>
      </w:r>
      <w:r>
        <w:rPr>
          <w:spacing w:val="-4"/>
          <w:sz w:val="24"/>
        </w:rPr>
        <w:t xml:space="preserve"> </w:t>
      </w:r>
      <w:r>
        <w:rPr>
          <w:sz w:val="24"/>
        </w:rPr>
        <w:t>x</w:t>
      </w:r>
      <w:r>
        <w:rPr>
          <w:spacing w:val="-4"/>
          <w:sz w:val="24"/>
        </w:rPr>
        <w:t xml:space="preserve"> </w:t>
      </w:r>
      <w:r>
        <w:rPr>
          <w:sz w:val="24"/>
        </w:rPr>
        <w:t>1,00m</w:t>
      </w:r>
      <w:r>
        <w:rPr>
          <w:spacing w:val="-4"/>
          <w:sz w:val="24"/>
        </w:rPr>
        <w:t xml:space="preserve"> </w:t>
      </w:r>
      <w:r>
        <w:rPr>
          <w:sz w:val="24"/>
        </w:rPr>
        <w:t>voor</w:t>
      </w:r>
      <w:r>
        <w:rPr>
          <w:spacing w:val="-5"/>
          <w:sz w:val="24"/>
        </w:rPr>
        <w:t xml:space="preserve"> </w:t>
      </w:r>
      <w:r>
        <w:rPr>
          <w:sz w:val="24"/>
        </w:rPr>
        <w:t>een</w:t>
      </w:r>
      <w:r>
        <w:rPr>
          <w:spacing w:val="-2"/>
          <w:sz w:val="24"/>
        </w:rPr>
        <w:t xml:space="preserve"> </w:t>
      </w:r>
      <w:r>
        <w:rPr>
          <w:sz w:val="24"/>
        </w:rPr>
        <w:t>niet-gecremeerd</w:t>
      </w:r>
      <w:r>
        <w:rPr>
          <w:spacing w:val="-4"/>
          <w:sz w:val="24"/>
        </w:rPr>
        <w:t xml:space="preserve"> </w:t>
      </w:r>
      <w:r>
        <w:rPr>
          <w:sz w:val="24"/>
        </w:rPr>
        <w:t>lichaam</w:t>
      </w:r>
      <w:r>
        <w:rPr>
          <w:spacing w:val="-2"/>
          <w:sz w:val="24"/>
        </w:rPr>
        <w:t xml:space="preserve"> </w:t>
      </w:r>
      <w:r>
        <w:rPr>
          <w:sz w:val="24"/>
        </w:rPr>
        <w:t>van</w:t>
      </w:r>
      <w:r>
        <w:rPr>
          <w:spacing w:val="-4"/>
          <w:sz w:val="24"/>
        </w:rPr>
        <w:t xml:space="preserve"> </w:t>
      </w:r>
      <w:r>
        <w:rPr>
          <w:sz w:val="24"/>
        </w:rPr>
        <w:t>een</w:t>
      </w:r>
      <w:r>
        <w:rPr>
          <w:spacing w:val="-4"/>
          <w:sz w:val="24"/>
        </w:rPr>
        <w:t xml:space="preserve"> </w:t>
      </w:r>
      <w:r>
        <w:rPr>
          <w:sz w:val="24"/>
        </w:rPr>
        <w:t>persoon</w:t>
      </w:r>
      <w:r>
        <w:rPr>
          <w:spacing w:val="-4"/>
          <w:sz w:val="24"/>
        </w:rPr>
        <w:t xml:space="preserve"> </w:t>
      </w:r>
      <w:r>
        <w:rPr>
          <w:sz w:val="24"/>
        </w:rPr>
        <w:t>van</w:t>
      </w:r>
      <w:r>
        <w:rPr>
          <w:spacing w:val="-4"/>
          <w:sz w:val="24"/>
        </w:rPr>
        <w:t xml:space="preserve"> </w:t>
      </w:r>
      <w:r>
        <w:rPr>
          <w:sz w:val="24"/>
        </w:rPr>
        <w:t>minstens</w:t>
      </w:r>
      <w:r>
        <w:rPr>
          <w:spacing w:val="-4"/>
          <w:sz w:val="24"/>
        </w:rPr>
        <w:t xml:space="preserve"> </w:t>
      </w:r>
      <w:r>
        <w:rPr>
          <w:sz w:val="24"/>
        </w:rPr>
        <w:t xml:space="preserve">zeven </w:t>
      </w:r>
      <w:r>
        <w:rPr>
          <w:spacing w:val="-2"/>
          <w:sz w:val="24"/>
        </w:rPr>
        <w:t>jaar;</w:t>
      </w:r>
    </w:p>
    <w:p w14:paraId="14FD962C" w14:textId="77777777" w:rsidR="00870F04" w:rsidRDefault="00EA3732">
      <w:pPr>
        <w:pStyle w:val="Lijstalinea"/>
        <w:numPr>
          <w:ilvl w:val="0"/>
          <w:numId w:val="2"/>
        </w:numPr>
        <w:tabs>
          <w:tab w:val="left" w:pos="856"/>
        </w:tabs>
        <w:ind w:right="533"/>
        <w:rPr>
          <w:sz w:val="24"/>
        </w:rPr>
      </w:pPr>
      <w:r>
        <w:rPr>
          <w:sz w:val="24"/>
        </w:rPr>
        <w:t>1,60m</w:t>
      </w:r>
      <w:r>
        <w:rPr>
          <w:spacing w:val="-4"/>
          <w:sz w:val="24"/>
        </w:rPr>
        <w:t xml:space="preserve"> </w:t>
      </w:r>
      <w:r>
        <w:rPr>
          <w:sz w:val="24"/>
        </w:rPr>
        <w:t>x</w:t>
      </w:r>
      <w:r>
        <w:rPr>
          <w:spacing w:val="-4"/>
          <w:sz w:val="24"/>
        </w:rPr>
        <w:t xml:space="preserve"> </w:t>
      </w:r>
      <w:r>
        <w:rPr>
          <w:sz w:val="24"/>
        </w:rPr>
        <w:t>0,80m</w:t>
      </w:r>
      <w:r>
        <w:rPr>
          <w:spacing w:val="-4"/>
          <w:sz w:val="24"/>
        </w:rPr>
        <w:t xml:space="preserve"> </w:t>
      </w:r>
      <w:r>
        <w:rPr>
          <w:sz w:val="24"/>
        </w:rPr>
        <w:t>voor</w:t>
      </w:r>
      <w:r>
        <w:rPr>
          <w:spacing w:val="-5"/>
          <w:sz w:val="24"/>
        </w:rPr>
        <w:t xml:space="preserve"> </w:t>
      </w:r>
      <w:r>
        <w:rPr>
          <w:sz w:val="24"/>
        </w:rPr>
        <w:t>een</w:t>
      </w:r>
      <w:r>
        <w:rPr>
          <w:spacing w:val="-2"/>
          <w:sz w:val="24"/>
        </w:rPr>
        <w:t xml:space="preserve"> </w:t>
      </w:r>
      <w:r>
        <w:rPr>
          <w:sz w:val="24"/>
        </w:rPr>
        <w:t>niet-gecremeerd</w:t>
      </w:r>
      <w:r>
        <w:rPr>
          <w:spacing w:val="-4"/>
          <w:sz w:val="24"/>
        </w:rPr>
        <w:t xml:space="preserve"> </w:t>
      </w:r>
      <w:r>
        <w:rPr>
          <w:sz w:val="24"/>
        </w:rPr>
        <w:t>lichaam</w:t>
      </w:r>
      <w:r>
        <w:rPr>
          <w:spacing w:val="-2"/>
          <w:sz w:val="24"/>
        </w:rPr>
        <w:t xml:space="preserve"> </w:t>
      </w:r>
      <w:r>
        <w:rPr>
          <w:sz w:val="24"/>
        </w:rPr>
        <w:t>van</w:t>
      </w:r>
      <w:r>
        <w:rPr>
          <w:spacing w:val="-4"/>
          <w:sz w:val="24"/>
        </w:rPr>
        <w:t xml:space="preserve"> </w:t>
      </w:r>
      <w:r>
        <w:rPr>
          <w:sz w:val="24"/>
        </w:rPr>
        <w:t>een</w:t>
      </w:r>
      <w:r>
        <w:rPr>
          <w:spacing w:val="-4"/>
          <w:sz w:val="24"/>
        </w:rPr>
        <w:t xml:space="preserve"> </w:t>
      </w:r>
      <w:r>
        <w:rPr>
          <w:sz w:val="24"/>
        </w:rPr>
        <w:t>persoon</w:t>
      </w:r>
      <w:r>
        <w:rPr>
          <w:spacing w:val="-4"/>
          <w:sz w:val="24"/>
        </w:rPr>
        <w:t xml:space="preserve"> </w:t>
      </w:r>
      <w:r>
        <w:rPr>
          <w:sz w:val="24"/>
        </w:rPr>
        <w:t>van</w:t>
      </w:r>
      <w:r>
        <w:rPr>
          <w:spacing w:val="-4"/>
          <w:sz w:val="24"/>
        </w:rPr>
        <w:t xml:space="preserve"> </w:t>
      </w:r>
      <w:r>
        <w:rPr>
          <w:sz w:val="24"/>
        </w:rPr>
        <w:t>minder</w:t>
      </w:r>
      <w:r>
        <w:rPr>
          <w:spacing w:val="-4"/>
          <w:sz w:val="24"/>
        </w:rPr>
        <w:t xml:space="preserve"> </w:t>
      </w:r>
      <w:r>
        <w:rPr>
          <w:sz w:val="24"/>
        </w:rPr>
        <w:t>dan zeven jaar.</w:t>
      </w:r>
    </w:p>
    <w:p w14:paraId="5F76D812" w14:textId="77777777" w:rsidR="00870F04" w:rsidRDefault="00870F04">
      <w:pPr>
        <w:pStyle w:val="Plattetekst"/>
        <w:ind w:left="0"/>
      </w:pPr>
    </w:p>
    <w:p w14:paraId="6D4C0C51" w14:textId="77777777" w:rsidR="00870F04" w:rsidRDefault="00EA3732">
      <w:pPr>
        <w:pStyle w:val="Kop1"/>
        <w:numPr>
          <w:ilvl w:val="1"/>
          <w:numId w:val="4"/>
        </w:numPr>
        <w:tabs>
          <w:tab w:val="left" w:pos="854"/>
        </w:tabs>
        <w:spacing w:before="1"/>
        <w:ind w:left="854" w:hanging="358"/>
        <w:rPr>
          <w:u w:val="none"/>
        </w:rPr>
      </w:pPr>
      <w:r>
        <w:t>Percelen</w:t>
      </w:r>
      <w:r>
        <w:rPr>
          <w:spacing w:val="-2"/>
        </w:rPr>
        <w:t xml:space="preserve"> </w:t>
      </w:r>
      <w:r>
        <w:t>bestemd</w:t>
      </w:r>
      <w:r>
        <w:rPr>
          <w:spacing w:val="-1"/>
        </w:rPr>
        <w:t xml:space="preserve"> </w:t>
      </w:r>
      <w:r>
        <w:t>voor</w:t>
      </w:r>
      <w:r>
        <w:rPr>
          <w:spacing w:val="-2"/>
        </w:rPr>
        <w:t xml:space="preserve"> </w:t>
      </w:r>
      <w:r>
        <w:t>het</w:t>
      </w:r>
      <w:r>
        <w:rPr>
          <w:spacing w:val="-2"/>
        </w:rPr>
        <w:t xml:space="preserve"> </w:t>
      </w:r>
      <w:r>
        <w:t>begraven</w:t>
      </w:r>
      <w:r>
        <w:rPr>
          <w:spacing w:val="-1"/>
        </w:rPr>
        <w:t xml:space="preserve"> </w:t>
      </w:r>
      <w:r>
        <w:t xml:space="preserve">in </w:t>
      </w:r>
      <w:r>
        <w:rPr>
          <w:spacing w:val="-2"/>
        </w:rPr>
        <w:t>grafkelder</w:t>
      </w:r>
    </w:p>
    <w:p w14:paraId="19818134" w14:textId="77777777" w:rsidR="00870F04" w:rsidRDefault="00EA3732">
      <w:pPr>
        <w:pStyle w:val="Plattetekst"/>
        <w:spacing w:before="276"/>
      </w:pPr>
      <w:r>
        <w:rPr>
          <w:u w:val="single"/>
        </w:rPr>
        <w:t>Art.</w:t>
      </w:r>
      <w:r>
        <w:rPr>
          <w:spacing w:val="-3"/>
          <w:u w:val="single"/>
        </w:rPr>
        <w:t xml:space="preserve"> </w:t>
      </w:r>
      <w:r>
        <w:rPr>
          <w:u w:val="single"/>
        </w:rPr>
        <w:t>25</w:t>
      </w:r>
      <w:r>
        <w:rPr>
          <w:spacing w:val="-3"/>
        </w:rPr>
        <w:t xml:space="preserve"> </w:t>
      </w:r>
      <w:r>
        <w:t>–</w:t>
      </w:r>
      <w:r>
        <w:rPr>
          <w:spacing w:val="-3"/>
        </w:rPr>
        <w:t xml:space="preserve"> </w:t>
      </w:r>
      <w:r>
        <w:t>De</w:t>
      </w:r>
      <w:r>
        <w:rPr>
          <w:spacing w:val="-4"/>
        </w:rPr>
        <w:t xml:space="preserve"> </w:t>
      </w:r>
      <w:proofErr w:type="spellStart"/>
      <w:r>
        <w:t>geconcedeerde</w:t>
      </w:r>
      <w:proofErr w:type="spellEnd"/>
      <w:r>
        <w:rPr>
          <w:spacing w:val="-4"/>
        </w:rPr>
        <w:t xml:space="preserve"> </w:t>
      </w:r>
      <w:r>
        <w:t>percelen</w:t>
      </w:r>
      <w:r>
        <w:rPr>
          <w:spacing w:val="-3"/>
        </w:rPr>
        <w:t xml:space="preserve"> </w:t>
      </w:r>
      <w:r>
        <w:t>voor</w:t>
      </w:r>
      <w:r>
        <w:rPr>
          <w:spacing w:val="-3"/>
        </w:rPr>
        <w:t xml:space="preserve"> </w:t>
      </w:r>
      <w:r>
        <w:t>het</w:t>
      </w:r>
      <w:r>
        <w:rPr>
          <w:spacing w:val="-3"/>
        </w:rPr>
        <w:t xml:space="preserve"> </w:t>
      </w:r>
      <w:r>
        <w:t>begraven</w:t>
      </w:r>
      <w:r>
        <w:rPr>
          <w:spacing w:val="-3"/>
        </w:rPr>
        <w:t xml:space="preserve"> </w:t>
      </w:r>
      <w:r>
        <w:t>in</w:t>
      </w:r>
      <w:r>
        <w:rPr>
          <w:spacing w:val="-3"/>
        </w:rPr>
        <w:t xml:space="preserve"> </w:t>
      </w:r>
      <w:r>
        <w:t>een</w:t>
      </w:r>
      <w:r>
        <w:rPr>
          <w:spacing w:val="-3"/>
        </w:rPr>
        <w:t xml:space="preserve"> </w:t>
      </w:r>
      <w:r>
        <w:t>grafkelder</w:t>
      </w:r>
      <w:r>
        <w:rPr>
          <w:spacing w:val="-3"/>
        </w:rPr>
        <w:t xml:space="preserve"> </w:t>
      </w:r>
      <w:r>
        <w:t>van</w:t>
      </w:r>
      <w:r>
        <w:rPr>
          <w:spacing w:val="-3"/>
        </w:rPr>
        <w:t xml:space="preserve"> </w:t>
      </w:r>
      <w:r>
        <w:t>de</w:t>
      </w:r>
      <w:r>
        <w:rPr>
          <w:spacing w:val="-4"/>
        </w:rPr>
        <w:t xml:space="preserve"> </w:t>
      </w:r>
      <w:r>
        <w:t>niet- gecremeerde lichamen van 2 of 3 personen, worden vastgesteld op 2,00m x 1,00m.</w:t>
      </w:r>
    </w:p>
    <w:p w14:paraId="18467272" w14:textId="77777777" w:rsidR="00870F04" w:rsidRDefault="00870F04">
      <w:pPr>
        <w:pStyle w:val="Plattetekst"/>
        <w:ind w:left="0"/>
      </w:pPr>
    </w:p>
    <w:p w14:paraId="61A14EFC" w14:textId="77777777" w:rsidR="00870F04" w:rsidRDefault="00EA3732">
      <w:pPr>
        <w:pStyle w:val="Plattetekst"/>
        <w:ind w:right="104"/>
      </w:pPr>
      <w:r>
        <w:rPr>
          <w:u w:val="single"/>
        </w:rPr>
        <w:t>Art. 26</w:t>
      </w:r>
      <w:r>
        <w:t xml:space="preserve"> - Het gemeentebestuur plaatst de grafkelders van 2 personen in eigen beheer en </w:t>
      </w:r>
      <w:proofErr w:type="spellStart"/>
      <w:r>
        <w:t>concedeert</w:t>
      </w:r>
      <w:proofErr w:type="spellEnd"/>
      <w:r>
        <w:t xml:space="preserve"> deze, tegen betaling van de kostprijs vastgesteld in het tariefreglement. De grafkelders</w:t>
      </w:r>
      <w:r>
        <w:rPr>
          <w:spacing w:val="-4"/>
        </w:rPr>
        <w:t xml:space="preserve"> </w:t>
      </w:r>
      <w:r>
        <w:t>van</w:t>
      </w:r>
      <w:r>
        <w:rPr>
          <w:spacing w:val="-4"/>
        </w:rPr>
        <w:t xml:space="preserve"> </w:t>
      </w:r>
      <w:r>
        <w:t>3</w:t>
      </w:r>
      <w:r>
        <w:rPr>
          <w:spacing w:val="-4"/>
        </w:rPr>
        <w:t xml:space="preserve"> </w:t>
      </w:r>
      <w:r>
        <w:t>personen</w:t>
      </w:r>
      <w:r>
        <w:rPr>
          <w:spacing w:val="-4"/>
        </w:rPr>
        <w:t xml:space="preserve"> </w:t>
      </w:r>
      <w:r>
        <w:t>worden</w:t>
      </w:r>
      <w:r>
        <w:rPr>
          <w:spacing w:val="-4"/>
        </w:rPr>
        <w:t xml:space="preserve"> </w:t>
      </w:r>
      <w:r>
        <w:t>geplaatst</w:t>
      </w:r>
      <w:r>
        <w:rPr>
          <w:spacing w:val="-4"/>
        </w:rPr>
        <w:t xml:space="preserve"> </w:t>
      </w:r>
      <w:r>
        <w:t>door</w:t>
      </w:r>
      <w:r>
        <w:rPr>
          <w:spacing w:val="-3"/>
        </w:rPr>
        <w:t xml:space="preserve"> </w:t>
      </w:r>
      <w:r>
        <w:t>een</w:t>
      </w:r>
      <w:r>
        <w:rPr>
          <w:spacing w:val="-4"/>
        </w:rPr>
        <w:t xml:space="preserve"> </w:t>
      </w:r>
      <w:r>
        <w:t>door</w:t>
      </w:r>
      <w:r>
        <w:rPr>
          <w:spacing w:val="-5"/>
        </w:rPr>
        <w:t xml:space="preserve"> </w:t>
      </w:r>
      <w:r>
        <w:t>de</w:t>
      </w:r>
      <w:r>
        <w:rPr>
          <w:spacing w:val="-3"/>
        </w:rPr>
        <w:t xml:space="preserve"> </w:t>
      </w:r>
      <w:r>
        <w:t>familie</w:t>
      </w:r>
      <w:r>
        <w:rPr>
          <w:spacing w:val="-5"/>
        </w:rPr>
        <w:t xml:space="preserve"> </w:t>
      </w:r>
      <w:r>
        <w:t>gekozen</w:t>
      </w:r>
      <w:r>
        <w:rPr>
          <w:spacing w:val="-4"/>
        </w:rPr>
        <w:t xml:space="preserve"> </w:t>
      </w:r>
      <w:r>
        <w:t>ondernemer.</w:t>
      </w:r>
    </w:p>
    <w:p w14:paraId="04601602" w14:textId="77777777" w:rsidR="00870F04" w:rsidRDefault="00870F04">
      <w:pPr>
        <w:pStyle w:val="Plattetekst"/>
        <w:ind w:left="0"/>
      </w:pPr>
    </w:p>
    <w:p w14:paraId="7538F2E3" w14:textId="77777777" w:rsidR="00870F04" w:rsidRDefault="00EA3732">
      <w:pPr>
        <w:pStyle w:val="Plattetekst"/>
        <w:ind w:right="354"/>
        <w:jc w:val="both"/>
      </w:pPr>
      <w:r>
        <w:rPr>
          <w:u w:val="single"/>
        </w:rPr>
        <w:t>Art. 27</w:t>
      </w:r>
      <w:r>
        <w:t xml:space="preserve"> – Bij de</w:t>
      </w:r>
      <w:r>
        <w:rPr>
          <w:spacing w:val="-1"/>
        </w:rPr>
        <w:t xml:space="preserve"> </w:t>
      </w:r>
      <w:r>
        <w:t>ingebruikname</w:t>
      </w:r>
      <w:r>
        <w:rPr>
          <w:spacing w:val="-1"/>
        </w:rPr>
        <w:t xml:space="preserve"> </w:t>
      </w:r>
      <w:r>
        <w:t xml:space="preserve">van </w:t>
      </w:r>
      <w:r>
        <w:rPr>
          <w:strike/>
        </w:rPr>
        <w:t>de</w:t>
      </w:r>
      <w:r>
        <w:t xml:space="preserve"> een door</w:t>
      </w:r>
      <w:r>
        <w:rPr>
          <w:spacing w:val="-1"/>
        </w:rPr>
        <w:t xml:space="preserve"> </w:t>
      </w:r>
      <w:r>
        <w:t>de</w:t>
      </w:r>
      <w:r>
        <w:rPr>
          <w:spacing w:val="-1"/>
        </w:rPr>
        <w:t xml:space="preserve"> </w:t>
      </w:r>
      <w:r>
        <w:t>gemeente</w:t>
      </w:r>
      <w:r>
        <w:rPr>
          <w:spacing w:val="-1"/>
        </w:rPr>
        <w:t xml:space="preserve"> </w:t>
      </w:r>
      <w:r>
        <w:t>geplaatste</w:t>
      </w:r>
      <w:r>
        <w:rPr>
          <w:spacing w:val="-1"/>
        </w:rPr>
        <w:t xml:space="preserve"> </w:t>
      </w:r>
      <w:r>
        <w:t>grafkelder wordt de opening</w:t>
      </w:r>
      <w:r>
        <w:rPr>
          <w:spacing w:val="-3"/>
        </w:rPr>
        <w:t xml:space="preserve"> </w:t>
      </w:r>
      <w:r>
        <w:t>en</w:t>
      </w:r>
      <w:r>
        <w:rPr>
          <w:spacing w:val="-3"/>
        </w:rPr>
        <w:t xml:space="preserve"> </w:t>
      </w:r>
      <w:r>
        <w:t>de</w:t>
      </w:r>
      <w:r>
        <w:rPr>
          <w:spacing w:val="-5"/>
        </w:rPr>
        <w:t xml:space="preserve"> </w:t>
      </w:r>
      <w:r>
        <w:t>dichting</w:t>
      </w:r>
      <w:r>
        <w:rPr>
          <w:spacing w:val="-3"/>
        </w:rPr>
        <w:t xml:space="preserve"> </w:t>
      </w:r>
      <w:r>
        <w:t>van</w:t>
      </w:r>
      <w:r>
        <w:rPr>
          <w:spacing w:val="-3"/>
        </w:rPr>
        <w:t xml:space="preserve"> </w:t>
      </w:r>
      <w:r>
        <w:t>de</w:t>
      </w:r>
      <w:r>
        <w:rPr>
          <w:spacing w:val="-4"/>
        </w:rPr>
        <w:t xml:space="preserve"> </w:t>
      </w:r>
      <w:r>
        <w:t>grafkelder</w:t>
      </w:r>
      <w:r>
        <w:rPr>
          <w:spacing w:val="-3"/>
        </w:rPr>
        <w:t xml:space="preserve"> </w:t>
      </w:r>
      <w:r>
        <w:t>geregeld</w:t>
      </w:r>
      <w:r>
        <w:rPr>
          <w:spacing w:val="-1"/>
        </w:rPr>
        <w:t xml:space="preserve"> </w:t>
      </w:r>
      <w:r>
        <w:t>door</w:t>
      </w:r>
      <w:r>
        <w:rPr>
          <w:spacing w:val="-4"/>
        </w:rPr>
        <w:t xml:space="preserve"> </w:t>
      </w:r>
      <w:r>
        <w:t>de</w:t>
      </w:r>
      <w:r>
        <w:rPr>
          <w:spacing w:val="-4"/>
        </w:rPr>
        <w:t xml:space="preserve"> </w:t>
      </w:r>
      <w:r>
        <w:t>gemeente.</w:t>
      </w:r>
      <w:r>
        <w:rPr>
          <w:spacing w:val="-3"/>
        </w:rPr>
        <w:t xml:space="preserve"> </w:t>
      </w:r>
      <w:r>
        <w:t>Voor</w:t>
      </w:r>
      <w:r>
        <w:rPr>
          <w:spacing w:val="-2"/>
        </w:rPr>
        <w:t xml:space="preserve"> </w:t>
      </w:r>
      <w:r>
        <w:t>de</w:t>
      </w:r>
      <w:r>
        <w:rPr>
          <w:spacing w:val="-4"/>
        </w:rPr>
        <w:t xml:space="preserve"> </w:t>
      </w:r>
      <w:r>
        <w:t>bijzetting</w:t>
      </w:r>
      <w:r>
        <w:rPr>
          <w:spacing w:val="-3"/>
        </w:rPr>
        <w:t xml:space="preserve"> </w:t>
      </w:r>
      <w:r>
        <w:t>van het</w:t>
      </w:r>
      <w:r>
        <w:rPr>
          <w:spacing w:val="-3"/>
        </w:rPr>
        <w:t xml:space="preserve"> </w:t>
      </w:r>
      <w:r>
        <w:t>2</w:t>
      </w:r>
      <w:r>
        <w:rPr>
          <w:vertAlign w:val="superscript"/>
        </w:rPr>
        <w:t>e</w:t>
      </w:r>
      <w:r>
        <w:rPr>
          <w:spacing w:val="-3"/>
        </w:rPr>
        <w:t xml:space="preserve"> </w:t>
      </w:r>
      <w:r>
        <w:t>stoffelijke</w:t>
      </w:r>
      <w:r>
        <w:rPr>
          <w:spacing w:val="-3"/>
        </w:rPr>
        <w:t xml:space="preserve"> </w:t>
      </w:r>
      <w:r>
        <w:t>overschot</w:t>
      </w:r>
      <w:r>
        <w:rPr>
          <w:spacing w:val="-3"/>
        </w:rPr>
        <w:t xml:space="preserve"> </w:t>
      </w:r>
      <w:r>
        <w:t>wordt</w:t>
      </w:r>
      <w:r>
        <w:rPr>
          <w:spacing w:val="-3"/>
        </w:rPr>
        <w:t xml:space="preserve"> </w:t>
      </w:r>
      <w:r>
        <w:t>de</w:t>
      </w:r>
      <w:r>
        <w:rPr>
          <w:spacing w:val="-3"/>
        </w:rPr>
        <w:t xml:space="preserve"> </w:t>
      </w:r>
      <w:r>
        <w:t>opening</w:t>
      </w:r>
      <w:r>
        <w:rPr>
          <w:spacing w:val="-3"/>
        </w:rPr>
        <w:t xml:space="preserve"> </w:t>
      </w:r>
      <w:r>
        <w:t>en</w:t>
      </w:r>
      <w:r>
        <w:rPr>
          <w:spacing w:val="-3"/>
        </w:rPr>
        <w:t xml:space="preserve"> </w:t>
      </w:r>
      <w:r>
        <w:t>dichting</w:t>
      </w:r>
      <w:r>
        <w:rPr>
          <w:spacing w:val="-3"/>
        </w:rPr>
        <w:t xml:space="preserve"> </w:t>
      </w:r>
      <w:r>
        <w:t>van</w:t>
      </w:r>
      <w:r>
        <w:rPr>
          <w:spacing w:val="-3"/>
        </w:rPr>
        <w:t xml:space="preserve"> </w:t>
      </w:r>
      <w:r>
        <w:t>de</w:t>
      </w:r>
      <w:r>
        <w:rPr>
          <w:spacing w:val="-5"/>
        </w:rPr>
        <w:t xml:space="preserve"> </w:t>
      </w:r>
      <w:r>
        <w:t>grafkelder</w:t>
      </w:r>
      <w:r>
        <w:rPr>
          <w:spacing w:val="-3"/>
        </w:rPr>
        <w:t xml:space="preserve"> </w:t>
      </w:r>
      <w:r>
        <w:t>geregeld</w:t>
      </w:r>
      <w:r>
        <w:rPr>
          <w:spacing w:val="-3"/>
        </w:rPr>
        <w:t xml:space="preserve"> </w:t>
      </w:r>
      <w:r>
        <w:t>door</w:t>
      </w:r>
      <w:r>
        <w:rPr>
          <w:spacing w:val="-3"/>
        </w:rPr>
        <w:t xml:space="preserve"> </w:t>
      </w:r>
      <w:r>
        <w:t>de begrafenisondernemer. De opening en dichting van een grafkelder van 3 personen wordt bij elke bijzetting geregeld door de begrafenisondernemer.</w:t>
      </w:r>
    </w:p>
    <w:p w14:paraId="24CAD618" w14:textId="77777777" w:rsidR="00870F04" w:rsidRDefault="00870F04">
      <w:pPr>
        <w:pStyle w:val="Plattetekst"/>
        <w:ind w:left="0"/>
      </w:pPr>
    </w:p>
    <w:p w14:paraId="1484124A" w14:textId="77777777" w:rsidR="00870F04" w:rsidRDefault="00EA3732">
      <w:pPr>
        <w:pStyle w:val="Kop1"/>
        <w:numPr>
          <w:ilvl w:val="1"/>
          <w:numId w:val="4"/>
        </w:numPr>
        <w:tabs>
          <w:tab w:val="left" w:pos="855"/>
        </w:tabs>
        <w:ind w:left="855" w:hanging="359"/>
        <w:rPr>
          <w:u w:val="none"/>
        </w:rPr>
      </w:pPr>
      <w:r>
        <w:t>Percelen</w:t>
      </w:r>
      <w:r>
        <w:rPr>
          <w:spacing w:val="-3"/>
        </w:rPr>
        <w:t xml:space="preserve"> </w:t>
      </w:r>
      <w:r>
        <w:t>bestemd</w:t>
      </w:r>
      <w:r>
        <w:rPr>
          <w:spacing w:val="-1"/>
        </w:rPr>
        <w:t xml:space="preserve"> </w:t>
      </w:r>
      <w:r>
        <w:t>voor</w:t>
      </w:r>
      <w:r>
        <w:rPr>
          <w:spacing w:val="-2"/>
        </w:rPr>
        <w:t xml:space="preserve"> </w:t>
      </w:r>
      <w:r>
        <w:t>de</w:t>
      </w:r>
      <w:r>
        <w:rPr>
          <w:spacing w:val="-2"/>
        </w:rPr>
        <w:t xml:space="preserve"> </w:t>
      </w:r>
      <w:r>
        <w:t>begraving van</w:t>
      </w:r>
      <w:r>
        <w:rPr>
          <w:spacing w:val="-1"/>
        </w:rPr>
        <w:t xml:space="preserve"> </w:t>
      </w:r>
      <w:r>
        <w:t>urnen</w:t>
      </w:r>
      <w:r>
        <w:rPr>
          <w:spacing w:val="-3"/>
        </w:rPr>
        <w:t xml:space="preserve"> </w:t>
      </w:r>
      <w:r>
        <w:t>in volle</w:t>
      </w:r>
      <w:r>
        <w:rPr>
          <w:spacing w:val="-1"/>
        </w:rPr>
        <w:t xml:space="preserve"> </w:t>
      </w:r>
      <w:r>
        <w:rPr>
          <w:spacing w:val="-2"/>
        </w:rPr>
        <w:t>grond</w:t>
      </w:r>
    </w:p>
    <w:p w14:paraId="29BE63DF" w14:textId="77777777" w:rsidR="00870F04" w:rsidRDefault="00870F04">
      <w:pPr>
        <w:pStyle w:val="Plattetekst"/>
        <w:spacing w:before="1"/>
        <w:ind w:left="0"/>
        <w:rPr>
          <w:b/>
        </w:rPr>
      </w:pPr>
    </w:p>
    <w:p w14:paraId="080A2454" w14:textId="77777777" w:rsidR="00870F04" w:rsidRDefault="00EA3732">
      <w:pPr>
        <w:pStyle w:val="Plattetekst"/>
      </w:pPr>
      <w:r>
        <w:rPr>
          <w:u w:val="single"/>
        </w:rPr>
        <w:t>Art.</w:t>
      </w:r>
      <w:r>
        <w:rPr>
          <w:spacing w:val="-3"/>
          <w:u w:val="single"/>
        </w:rPr>
        <w:t xml:space="preserve"> </w:t>
      </w:r>
      <w:r>
        <w:rPr>
          <w:u w:val="single"/>
        </w:rPr>
        <w:t>28</w:t>
      </w:r>
      <w:r>
        <w:rPr>
          <w:spacing w:val="-3"/>
        </w:rPr>
        <w:t xml:space="preserve"> </w:t>
      </w:r>
      <w:r>
        <w:t>–</w:t>
      </w:r>
      <w:r>
        <w:rPr>
          <w:spacing w:val="-3"/>
        </w:rPr>
        <w:t xml:space="preserve"> </w:t>
      </w:r>
      <w:r>
        <w:t>De</w:t>
      </w:r>
      <w:r>
        <w:rPr>
          <w:spacing w:val="-5"/>
        </w:rPr>
        <w:t xml:space="preserve"> </w:t>
      </w:r>
      <w:r>
        <w:t>percelen</w:t>
      </w:r>
      <w:r>
        <w:rPr>
          <w:spacing w:val="-3"/>
        </w:rPr>
        <w:t xml:space="preserve"> </w:t>
      </w:r>
      <w:r>
        <w:t>voor</w:t>
      </w:r>
      <w:r>
        <w:rPr>
          <w:spacing w:val="-3"/>
        </w:rPr>
        <w:t xml:space="preserve"> </w:t>
      </w:r>
      <w:r>
        <w:t>het</w:t>
      </w:r>
      <w:r>
        <w:rPr>
          <w:spacing w:val="-3"/>
        </w:rPr>
        <w:t xml:space="preserve"> </w:t>
      </w:r>
      <w:r>
        <w:t>begraven</w:t>
      </w:r>
      <w:r>
        <w:rPr>
          <w:spacing w:val="-3"/>
        </w:rPr>
        <w:t xml:space="preserve"> </w:t>
      </w:r>
      <w:r>
        <w:t>van</w:t>
      </w:r>
      <w:r>
        <w:rPr>
          <w:spacing w:val="-3"/>
        </w:rPr>
        <w:t xml:space="preserve"> </w:t>
      </w:r>
      <w:r>
        <w:t>1</w:t>
      </w:r>
      <w:r>
        <w:rPr>
          <w:spacing w:val="-3"/>
        </w:rPr>
        <w:t xml:space="preserve"> </w:t>
      </w:r>
      <w:r>
        <w:t>urne,</w:t>
      </w:r>
      <w:r>
        <w:rPr>
          <w:spacing w:val="-3"/>
        </w:rPr>
        <w:t xml:space="preserve"> </w:t>
      </w:r>
      <w:r>
        <w:t>hebben</w:t>
      </w:r>
      <w:r>
        <w:rPr>
          <w:spacing w:val="-1"/>
        </w:rPr>
        <w:t xml:space="preserve"> </w:t>
      </w:r>
      <w:r>
        <w:t>een</w:t>
      </w:r>
      <w:r>
        <w:rPr>
          <w:spacing w:val="-3"/>
        </w:rPr>
        <w:t xml:space="preserve"> </w:t>
      </w:r>
      <w:r>
        <w:t>éénvormige</w:t>
      </w:r>
      <w:r>
        <w:rPr>
          <w:spacing w:val="-4"/>
        </w:rPr>
        <w:t xml:space="preserve"> </w:t>
      </w:r>
      <w:r>
        <w:t>oppervlakte</w:t>
      </w:r>
      <w:r>
        <w:rPr>
          <w:spacing w:val="-3"/>
        </w:rPr>
        <w:t xml:space="preserve"> </w:t>
      </w:r>
      <w:r>
        <w:t>van 0,70m x 0,70m.</w:t>
      </w:r>
    </w:p>
    <w:p w14:paraId="0820547B" w14:textId="77777777" w:rsidR="00870F04" w:rsidRDefault="00870F04">
      <w:pPr>
        <w:sectPr w:rsidR="00870F04" w:rsidSect="00152098">
          <w:pgSz w:w="11910" w:h="16840"/>
          <w:pgMar w:top="1320" w:right="1280" w:bottom="280" w:left="1280" w:header="708" w:footer="708" w:gutter="0"/>
          <w:cols w:space="708"/>
        </w:sectPr>
      </w:pPr>
    </w:p>
    <w:p w14:paraId="5B559B5E" w14:textId="77777777" w:rsidR="00870F04" w:rsidRDefault="00EA3732">
      <w:pPr>
        <w:pStyle w:val="Plattetekst"/>
        <w:spacing w:before="73"/>
        <w:ind w:right="223"/>
      </w:pPr>
      <w:r>
        <w:rPr>
          <w:u w:val="single"/>
        </w:rPr>
        <w:lastRenderedPageBreak/>
        <w:t>Art.</w:t>
      </w:r>
      <w:r>
        <w:rPr>
          <w:spacing w:val="-3"/>
          <w:u w:val="single"/>
        </w:rPr>
        <w:t xml:space="preserve"> </w:t>
      </w:r>
      <w:r>
        <w:rPr>
          <w:u w:val="single"/>
        </w:rPr>
        <w:t>29</w:t>
      </w:r>
      <w:r>
        <w:rPr>
          <w:spacing w:val="-3"/>
        </w:rPr>
        <w:t xml:space="preserve"> </w:t>
      </w:r>
      <w:r>
        <w:t>–</w:t>
      </w:r>
      <w:r>
        <w:rPr>
          <w:spacing w:val="-3"/>
        </w:rPr>
        <w:t xml:space="preserve"> </w:t>
      </w:r>
      <w:r>
        <w:t>De</w:t>
      </w:r>
      <w:r>
        <w:rPr>
          <w:spacing w:val="-5"/>
        </w:rPr>
        <w:t xml:space="preserve"> </w:t>
      </w:r>
      <w:r>
        <w:t>naamplaten</w:t>
      </w:r>
      <w:r>
        <w:rPr>
          <w:spacing w:val="-2"/>
        </w:rPr>
        <w:t xml:space="preserve"> </w:t>
      </w:r>
      <w:r>
        <w:t>worden</w:t>
      </w:r>
      <w:r>
        <w:rPr>
          <w:spacing w:val="-3"/>
        </w:rPr>
        <w:t xml:space="preserve"> </w:t>
      </w:r>
      <w:r>
        <w:t>geleverd</w:t>
      </w:r>
      <w:r>
        <w:rPr>
          <w:spacing w:val="-3"/>
        </w:rPr>
        <w:t xml:space="preserve"> </w:t>
      </w:r>
      <w:r>
        <w:t>door</w:t>
      </w:r>
      <w:r>
        <w:rPr>
          <w:spacing w:val="-3"/>
        </w:rPr>
        <w:t xml:space="preserve"> </w:t>
      </w:r>
      <w:r>
        <w:t>het</w:t>
      </w:r>
      <w:r>
        <w:rPr>
          <w:spacing w:val="-3"/>
        </w:rPr>
        <w:t xml:space="preserve"> </w:t>
      </w:r>
      <w:r>
        <w:t>gemeentebestuur,</w:t>
      </w:r>
      <w:r>
        <w:rPr>
          <w:spacing w:val="-3"/>
        </w:rPr>
        <w:t xml:space="preserve"> </w:t>
      </w:r>
      <w:r>
        <w:t>op</w:t>
      </w:r>
      <w:r>
        <w:rPr>
          <w:spacing w:val="-3"/>
        </w:rPr>
        <w:t xml:space="preserve"> </w:t>
      </w:r>
      <w:r>
        <w:t>basis</w:t>
      </w:r>
      <w:r>
        <w:rPr>
          <w:spacing w:val="-3"/>
        </w:rPr>
        <w:t xml:space="preserve"> </w:t>
      </w:r>
      <w:r>
        <w:t>van</w:t>
      </w:r>
      <w:r>
        <w:rPr>
          <w:spacing w:val="-3"/>
        </w:rPr>
        <w:t xml:space="preserve"> </w:t>
      </w:r>
      <w:r>
        <w:t>een</w:t>
      </w:r>
      <w:r>
        <w:rPr>
          <w:spacing w:val="-3"/>
        </w:rPr>
        <w:t xml:space="preserve"> </w:t>
      </w:r>
      <w:r>
        <w:t>door het college van burgemeester en schepenen vastgesteld model. De kosten hiervoor, vastgesteld in het tariefreglement, zijn ten laste van de aanvrager.</w:t>
      </w:r>
    </w:p>
    <w:p w14:paraId="7E365730" w14:textId="77777777" w:rsidR="00870F04" w:rsidRDefault="00870F04">
      <w:pPr>
        <w:pStyle w:val="Plattetekst"/>
        <w:ind w:left="0"/>
      </w:pPr>
    </w:p>
    <w:p w14:paraId="05BBB7D0" w14:textId="77777777" w:rsidR="00870F04" w:rsidRDefault="00EA3732">
      <w:pPr>
        <w:pStyle w:val="Kop1"/>
        <w:numPr>
          <w:ilvl w:val="1"/>
          <w:numId w:val="4"/>
        </w:numPr>
        <w:tabs>
          <w:tab w:val="left" w:pos="854"/>
        </w:tabs>
        <w:ind w:left="854" w:hanging="358"/>
        <w:rPr>
          <w:u w:val="none"/>
        </w:rPr>
      </w:pPr>
      <w:r>
        <w:t>Percelen</w:t>
      </w:r>
      <w:r>
        <w:rPr>
          <w:spacing w:val="-3"/>
        </w:rPr>
        <w:t xml:space="preserve"> </w:t>
      </w:r>
      <w:r>
        <w:t>bestemd</w:t>
      </w:r>
      <w:r>
        <w:rPr>
          <w:spacing w:val="-1"/>
        </w:rPr>
        <w:t xml:space="preserve"> </w:t>
      </w:r>
      <w:r>
        <w:t>voor</w:t>
      </w:r>
      <w:r>
        <w:rPr>
          <w:spacing w:val="-2"/>
        </w:rPr>
        <w:t xml:space="preserve"> </w:t>
      </w:r>
      <w:r>
        <w:t>de</w:t>
      </w:r>
      <w:r>
        <w:rPr>
          <w:spacing w:val="-2"/>
        </w:rPr>
        <w:t xml:space="preserve"> </w:t>
      </w:r>
      <w:r>
        <w:t>begraving</w:t>
      </w:r>
      <w:r>
        <w:rPr>
          <w:spacing w:val="-1"/>
        </w:rPr>
        <w:t xml:space="preserve"> </w:t>
      </w:r>
      <w:r>
        <w:t>van</w:t>
      </w:r>
      <w:r>
        <w:rPr>
          <w:spacing w:val="-1"/>
        </w:rPr>
        <w:t xml:space="preserve"> </w:t>
      </w:r>
      <w:r>
        <w:t>urnen</w:t>
      </w:r>
      <w:r>
        <w:rPr>
          <w:spacing w:val="-3"/>
        </w:rPr>
        <w:t xml:space="preserve"> </w:t>
      </w:r>
      <w:r>
        <w:t>in</w:t>
      </w:r>
      <w:r>
        <w:rPr>
          <w:spacing w:val="1"/>
        </w:rPr>
        <w:t xml:space="preserve"> </w:t>
      </w:r>
      <w:r>
        <w:rPr>
          <w:spacing w:val="-2"/>
        </w:rPr>
        <w:t>urnenkelders</w:t>
      </w:r>
    </w:p>
    <w:p w14:paraId="0D876548" w14:textId="77777777" w:rsidR="00870F04" w:rsidRDefault="00870F04">
      <w:pPr>
        <w:pStyle w:val="Plattetekst"/>
        <w:ind w:left="0"/>
        <w:rPr>
          <w:b/>
        </w:rPr>
      </w:pPr>
    </w:p>
    <w:p w14:paraId="1E452FE8" w14:textId="77777777" w:rsidR="00870F04" w:rsidRDefault="00EA3732">
      <w:pPr>
        <w:pStyle w:val="Plattetekst"/>
        <w:ind w:right="223"/>
      </w:pPr>
      <w:r>
        <w:rPr>
          <w:u w:val="single"/>
        </w:rPr>
        <w:t>Art.</w:t>
      </w:r>
      <w:r>
        <w:rPr>
          <w:spacing w:val="-3"/>
          <w:u w:val="single"/>
        </w:rPr>
        <w:t xml:space="preserve"> </w:t>
      </w:r>
      <w:r>
        <w:rPr>
          <w:u w:val="single"/>
        </w:rPr>
        <w:t>30</w:t>
      </w:r>
      <w:r>
        <w:rPr>
          <w:spacing w:val="-3"/>
        </w:rPr>
        <w:t xml:space="preserve"> </w:t>
      </w:r>
      <w:r>
        <w:t>–</w:t>
      </w:r>
      <w:r>
        <w:rPr>
          <w:spacing w:val="-3"/>
        </w:rPr>
        <w:t xml:space="preserve"> </w:t>
      </w:r>
      <w:r>
        <w:t>Het</w:t>
      </w:r>
      <w:r>
        <w:rPr>
          <w:spacing w:val="-3"/>
        </w:rPr>
        <w:t xml:space="preserve"> </w:t>
      </w:r>
      <w:r>
        <w:t>gemeentebestuur</w:t>
      </w:r>
      <w:r>
        <w:rPr>
          <w:spacing w:val="-3"/>
        </w:rPr>
        <w:t xml:space="preserve"> </w:t>
      </w:r>
      <w:r>
        <w:t>plaatst</w:t>
      </w:r>
      <w:r>
        <w:rPr>
          <w:spacing w:val="-3"/>
        </w:rPr>
        <w:t xml:space="preserve"> </w:t>
      </w:r>
      <w:r>
        <w:t>de</w:t>
      </w:r>
      <w:r>
        <w:rPr>
          <w:spacing w:val="-4"/>
        </w:rPr>
        <w:t xml:space="preserve"> </w:t>
      </w:r>
      <w:r>
        <w:t>urnenkelders</w:t>
      </w:r>
      <w:r>
        <w:rPr>
          <w:spacing w:val="-3"/>
        </w:rPr>
        <w:t xml:space="preserve"> </w:t>
      </w:r>
      <w:r>
        <w:t>in</w:t>
      </w:r>
      <w:r>
        <w:rPr>
          <w:spacing w:val="-3"/>
        </w:rPr>
        <w:t xml:space="preserve"> </w:t>
      </w:r>
      <w:r>
        <w:t>eigen</w:t>
      </w:r>
      <w:r>
        <w:rPr>
          <w:spacing w:val="-3"/>
        </w:rPr>
        <w:t xml:space="preserve"> </w:t>
      </w:r>
      <w:r>
        <w:t>beheer</w:t>
      </w:r>
      <w:r>
        <w:rPr>
          <w:spacing w:val="-2"/>
        </w:rPr>
        <w:t xml:space="preserve"> </w:t>
      </w:r>
      <w:r>
        <w:t>en</w:t>
      </w:r>
      <w:r>
        <w:rPr>
          <w:spacing w:val="-3"/>
        </w:rPr>
        <w:t xml:space="preserve"> </w:t>
      </w:r>
      <w:proofErr w:type="spellStart"/>
      <w:r>
        <w:t>concedeert</w:t>
      </w:r>
      <w:proofErr w:type="spellEnd"/>
      <w:r>
        <w:rPr>
          <w:spacing w:val="-3"/>
        </w:rPr>
        <w:t xml:space="preserve"> </w:t>
      </w:r>
      <w:r>
        <w:t>deze, tegen betaling van de kostprijs vastgesteld in het tariefreglement. De concessies worden verleend voor dezelfde</w:t>
      </w:r>
      <w:r>
        <w:rPr>
          <w:spacing w:val="-2"/>
        </w:rPr>
        <w:t xml:space="preserve"> </w:t>
      </w:r>
      <w:r>
        <w:t>duur en tegen dezelfde</w:t>
      </w:r>
      <w:r>
        <w:rPr>
          <w:spacing w:val="-2"/>
        </w:rPr>
        <w:t xml:space="preserve"> </w:t>
      </w:r>
      <w:r>
        <w:t>algemene</w:t>
      </w:r>
      <w:r>
        <w:rPr>
          <w:spacing w:val="-2"/>
        </w:rPr>
        <w:t xml:space="preserve"> </w:t>
      </w:r>
      <w:r>
        <w:t>voorwaarden als bepaald voor de concessies van niet-gecremeerde lichamen.</w:t>
      </w:r>
    </w:p>
    <w:p w14:paraId="5F4BAC53" w14:textId="77777777" w:rsidR="00870F04" w:rsidRDefault="00870F04">
      <w:pPr>
        <w:pStyle w:val="Plattetekst"/>
        <w:spacing w:before="1"/>
        <w:ind w:left="0"/>
      </w:pPr>
    </w:p>
    <w:p w14:paraId="751ECC35" w14:textId="77777777" w:rsidR="00870F04" w:rsidRDefault="00EA3732">
      <w:pPr>
        <w:pStyle w:val="Plattetekst"/>
        <w:ind w:right="223"/>
      </w:pPr>
      <w:r>
        <w:rPr>
          <w:u w:val="single"/>
        </w:rPr>
        <w:t>Art.</w:t>
      </w:r>
      <w:r>
        <w:rPr>
          <w:spacing w:val="-3"/>
          <w:u w:val="single"/>
        </w:rPr>
        <w:t xml:space="preserve"> </w:t>
      </w:r>
      <w:r>
        <w:rPr>
          <w:u w:val="single"/>
        </w:rPr>
        <w:t>31</w:t>
      </w:r>
      <w:r>
        <w:rPr>
          <w:spacing w:val="-3"/>
        </w:rPr>
        <w:t xml:space="preserve"> </w:t>
      </w:r>
      <w:r>
        <w:t>–</w:t>
      </w:r>
      <w:r>
        <w:rPr>
          <w:spacing w:val="-3"/>
        </w:rPr>
        <w:t xml:space="preserve"> </w:t>
      </w:r>
      <w:r>
        <w:t>De</w:t>
      </w:r>
      <w:r>
        <w:rPr>
          <w:spacing w:val="-5"/>
        </w:rPr>
        <w:t xml:space="preserve"> </w:t>
      </w:r>
      <w:r>
        <w:t>percelen</w:t>
      </w:r>
      <w:r>
        <w:rPr>
          <w:spacing w:val="-3"/>
        </w:rPr>
        <w:t xml:space="preserve"> </w:t>
      </w:r>
      <w:r>
        <w:t>voor</w:t>
      </w:r>
      <w:r>
        <w:rPr>
          <w:spacing w:val="-3"/>
        </w:rPr>
        <w:t xml:space="preserve"> </w:t>
      </w:r>
      <w:r>
        <w:t>het</w:t>
      </w:r>
      <w:r>
        <w:rPr>
          <w:spacing w:val="-3"/>
        </w:rPr>
        <w:t xml:space="preserve"> </w:t>
      </w:r>
      <w:r>
        <w:t>begraven</w:t>
      </w:r>
      <w:r>
        <w:rPr>
          <w:spacing w:val="-3"/>
        </w:rPr>
        <w:t xml:space="preserve"> </w:t>
      </w:r>
      <w:r>
        <w:t>van</w:t>
      </w:r>
      <w:r>
        <w:rPr>
          <w:spacing w:val="-3"/>
        </w:rPr>
        <w:t xml:space="preserve"> </w:t>
      </w:r>
      <w:r>
        <w:t>2</w:t>
      </w:r>
      <w:r>
        <w:rPr>
          <w:spacing w:val="-3"/>
        </w:rPr>
        <w:t xml:space="preserve"> </w:t>
      </w:r>
      <w:r>
        <w:t>urnen</w:t>
      </w:r>
      <w:r>
        <w:rPr>
          <w:spacing w:val="-3"/>
        </w:rPr>
        <w:t xml:space="preserve"> </w:t>
      </w:r>
      <w:r>
        <w:t>in</w:t>
      </w:r>
      <w:r>
        <w:rPr>
          <w:spacing w:val="-3"/>
        </w:rPr>
        <w:t xml:space="preserve"> </w:t>
      </w:r>
      <w:r>
        <w:t>een</w:t>
      </w:r>
      <w:r>
        <w:rPr>
          <w:spacing w:val="-3"/>
        </w:rPr>
        <w:t xml:space="preserve"> </w:t>
      </w:r>
      <w:r>
        <w:t>urnenkelder,</w:t>
      </w:r>
      <w:r>
        <w:rPr>
          <w:spacing w:val="-3"/>
        </w:rPr>
        <w:t xml:space="preserve"> </w:t>
      </w:r>
      <w:r>
        <w:t>hebben</w:t>
      </w:r>
      <w:r>
        <w:rPr>
          <w:spacing w:val="-3"/>
        </w:rPr>
        <w:t xml:space="preserve"> </w:t>
      </w:r>
      <w:r>
        <w:t>een éénvormige oppervlakte van 0,70m x 0,70m.</w:t>
      </w:r>
    </w:p>
    <w:p w14:paraId="398D0836" w14:textId="77777777" w:rsidR="00870F04" w:rsidRDefault="00870F04">
      <w:pPr>
        <w:pStyle w:val="Plattetekst"/>
        <w:ind w:left="0"/>
      </w:pPr>
    </w:p>
    <w:p w14:paraId="7280DC4D" w14:textId="77777777" w:rsidR="00870F04" w:rsidRDefault="00EA3732">
      <w:pPr>
        <w:pStyle w:val="Plattetekst"/>
      </w:pPr>
      <w:r>
        <w:rPr>
          <w:u w:val="single"/>
        </w:rPr>
        <w:t>Art.</w:t>
      </w:r>
      <w:r>
        <w:rPr>
          <w:spacing w:val="-3"/>
          <w:u w:val="single"/>
        </w:rPr>
        <w:t xml:space="preserve"> </w:t>
      </w:r>
      <w:r>
        <w:rPr>
          <w:u w:val="single"/>
        </w:rPr>
        <w:t>32</w:t>
      </w:r>
      <w:r>
        <w:rPr>
          <w:spacing w:val="-1"/>
        </w:rPr>
        <w:t xml:space="preserve"> </w:t>
      </w:r>
      <w:r>
        <w:t>– Elk</w:t>
      </w:r>
      <w:r>
        <w:rPr>
          <w:spacing w:val="-1"/>
        </w:rPr>
        <w:t xml:space="preserve"> </w:t>
      </w:r>
      <w:r>
        <w:t>perceel is</w:t>
      </w:r>
      <w:r>
        <w:rPr>
          <w:spacing w:val="-1"/>
        </w:rPr>
        <w:t xml:space="preserve"> </w:t>
      </w:r>
      <w:r>
        <w:t>voorzien van</w:t>
      </w:r>
      <w:r>
        <w:rPr>
          <w:spacing w:val="1"/>
        </w:rPr>
        <w:t xml:space="preserve"> </w:t>
      </w:r>
      <w:r>
        <w:t>een urnenkelder</w:t>
      </w:r>
      <w:r>
        <w:rPr>
          <w:spacing w:val="-1"/>
        </w:rPr>
        <w:t xml:space="preserve"> </w:t>
      </w:r>
      <w:r>
        <w:t>voor de</w:t>
      </w:r>
      <w:r>
        <w:rPr>
          <w:spacing w:val="-3"/>
        </w:rPr>
        <w:t xml:space="preserve"> </w:t>
      </w:r>
      <w:r>
        <w:t>begraving van</w:t>
      </w:r>
      <w:r>
        <w:rPr>
          <w:spacing w:val="-1"/>
        </w:rPr>
        <w:t xml:space="preserve"> </w:t>
      </w:r>
      <w:r>
        <w:t xml:space="preserve">2 </w:t>
      </w:r>
      <w:r>
        <w:rPr>
          <w:spacing w:val="-2"/>
        </w:rPr>
        <w:t>asurnen.</w:t>
      </w:r>
    </w:p>
    <w:p w14:paraId="54906A43" w14:textId="77777777" w:rsidR="00870F04" w:rsidRDefault="00870F04">
      <w:pPr>
        <w:pStyle w:val="Plattetekst"/>
        <w:ind w:left="0"/>
      </w:pPr>
    </w:p>
    <w:p w14:paraId="43496295" w14:textId="77777777" w:rsidR="00870F04" w:rsidRDefault="00EA3732">
      <w:pPr>
        <w:pStyle w:val="Plattetekst"/>
        <w:ind w:right="223"/>
      </w:pPr>
      <w:r>
        <w:rPr>
          <w:u w:val="single"/>
        </w:rPr>
        <w:t>Art.</w:t>
      </w:r>
      <w:r>
        <w:rPr>
          <w:spacing w:val="-3"/>
          <w:u w:val="single"/>
        </w:rPr>
        <w:t xml:space="preserve"> </w:t>
      </w:r>
      <w:r>
        <w:rPr>
          <w:u w:val="single"/>
        </w:rPr>
        <w:t>33</w:t>
      </w:r>
      <w:r>
        <w:rPr>
          <w:spacing w:val="-3"/>
        </w:rPr>
        <w:t xml:space="preserve"> </w:t>
      </w:r>
      <w:r>
        <w:t>–</w:t>
      </w:r>
      <w:r>
        <w:rPr>
          <w:spacing w:val="-3"/>
        </w:rPr>
        <w:t xml:space="preserve"> </w:t>
      </w:r>
      <w:r>
        <w:t>De</w:t>
      </w:r>
      <w:r>
        <w:rPr>
          <w:spacing w:val="-5"/>
        </w:rPr>
        <w:t xml:space="preserve"> </w:t>
      </w:r>
      <w:r>
        <w:t>naamplaten</w:t>
      </w:r>
      <w:r>
        <w:rPr>
          <w:spacing w:val="-2"/>
        </w:rPr>
        <w:t xml:space="preserve"> </w:t>
      </w:r>
      <w:r>
        <w:t>worden</w:t>
      </w:r>
      <w:r>
        <w:rPr>
          <w:spacing w:val="-3"/>
        </w:rPr>
        <w:t xml:space="preserve"> </w:t>
      </w:r>
      <w:r>
        <w:t>geleverd</w:t>
      </w:r>
      <w:r>
        <w:rPr>
          <w:spacing w:val="-3"/>
        </w:rPr>
        <w:t xml:space="preserve"> </w:t>
      </w:r>
      <w:r>
        <w:t>door</w:t>
      </w:r>
      <w:r>
        <w:rPr>
          <w:spacing w:val="-3"/>
        </w:rPr>
        <w:t xml:space="preserve"> </w:t>
      </w:r>
      <w:r>
        <w:t>het</w:t>
      </w:r>
      <w:r>
        <w:rPr>
          <w:spacing w:val="-3"/>
        </w:rPr>
        <w:t xml:space="preserve"> </w:t>
      </w:r>
      <w:r>
        <w:t>gemeentebestuur,</w:t>
      </w:r>
      <w:r>
        <w:rPr>
          <w:spacing w:val="-3"/>
        </w:rPr>
        <w:t xml:space="preserve"> </w:t>
      </w:r>
      <w:r>
        <w:t>op</w:t>
      </w:r>
      <w:r>
        <w:rPr>
          <w:spacing w:val="-3"/>
        </w:rPr>
        <w:t xml:space="preserve"> </w:t>
      </w:r>
      <w:r>
        <w:t>basis</w:t>
      </w:r>
      <w:r>
        <w:rPr>
          <w:spacing w:val="-3"/>
        </w:rPr>
        <w:t xml:space="preserve"> </w:t>
      </w:r>
      <w:r>
        <w:t>van</w:t>
      </w:r>
      <w:r>
        <w:rPr>
          <w:spacing w:val="-3"/>
        </w:rPr>
        <w:t xml:space="preserve"> </w:t>
      </w:r>
      <w:r>
        <w:t>een</w:t>
      </w:r>
      <w:r>
        <w:rPr>
          <w:spacing w:val="-3"/>
        </w:rPr>
        <w:t xml:space="preserve"> </w:t>
      </w:r>
      <w:r>
        <w:t>door het college van burgemeester en schepenen vastgesteld model. De kosten hiervoor, vastgesteld in het tariefreglement, zijn ten laste van de aanvrager.</w:t>
      </w:r>
    </w:p>
    <w:p w14:paraId="7157CA96" w14:textId="77777777" w:rsidR="00870F04" w:rsidRDefault="00870F04">
      <w:pPr>
        <w:pStyle w:val="Plattetekst"/>
        <w:ind w:left="0"/>
      </w:pPr>
    </w:p>
    <w:p w14:paraId="5003E23D" w14:textId="77777777" w:rsidR="00870F04" w:rsidRDefault="00EA3732">
      <w:pPr>
        <w:pStyle w:val="Kop1"/>
        <w:numPr>
          <w:ilvl w:val="1"/>
          <w:numId w:val="4"/>
        </w:numPr>
        <w:tabs>
          <w:tab w:val="left" w:pos="855"/>
        </w:tabs>
        <w:ind w:left="855" w:hanging="359"/>
        <w:rPr>
          <w:u w:val="none"/>
        </w:rPr>
      </w:pPr>
      <w:r>
        <w:rPr>
          <w:spacing w:val="-2"/>
        </w:rPr>
        <w:t>Columbarium</w:t>
      </w:r>
    </w:p>
    <w:p w14:paraId="400B20D7" w14:textId="77777777" w:rsidR="00870F04" w:rsidRDefault="00870F04">
      <w:pPr>
        <w:pStyle w:val="Plattetekst"/>
        <w:ind w:left="0"/>
        <w:rPr>
          <w:b/>
        </w:rPr>
      </w:pPr>
    </w:p>
    <w:p w14:paraId="05F7BA6A" w14:textId="77777777" w:rsidR="00870F04" w:rsidRDefault="00EA3732">
      <w:pPr>
        <w:pStyle w:val="Plattetekst"/>
      </w:pPr>
      <w:r>
        <w:rPr>
          <w:u w:val="single"/>
        </w:rPr>
        <w:t>Art. 34</w:t>
      </w:r>
      <w:r>
        <w:t xml:space="preserve"> – Columbariumconcessies worden verleend voor dezelfde duur en tegen dezelfde algemene</w:t>
      </w:r>
      <w:r>
        <w:rPr>
          <w:spacing w:val="-5"/>
        </w:rPr>
        <w:t xml:space="preserve"> </w:t>
      </w:r>
      <w:r>
        <w:t>voorwaarden</w:t>
      </w:r>
      <w:r>
        <w:rPr>
          <w:spacing w:val="-2"/>
        </w:rPr>
        <w:t xml:space="preserve"> </w:t>
      </w:r>
      <w:r>
        <w:t>als</w:t>
      </w:r>
      <w:r>
        <w:rPr>
          <w:spacing w:val="-4"/>
        </w:rPr>
        <w:t xml:space="preserve"> </w:t>
      </w:r>
      <w:r>
        <w:t>bepaald</w:t>
      </w:r>
      <w:r>
        <w:rPr>
          <w:spacing w:val="-4"/>
        </w:rPr>
        <w:t xml:space="preserve"> </w:t>
      </w:r>
      <w:r>
        <w:t>voor</w:t>
      </w:r>
      <w:r>
        <w:rPr>
          <w:spacing w:val="-4"/>
        </w:rPr>
        <w:t xml:space="preserve"> </w:t>
      </w:r>
      <w:r>
        <w:t>de</w:t>
      </w:r>
      <w:r>
        <w:rPr>
          <w:spacing w:val="-4"/>
        </w:rPr>
        <w:t xml:space="preserve"> </w:t>
      </w:r>
      <w:r>
        <w:t>concessies</w:t>
      </w:r>
      <w:r>
        <w:rPr>
          <w:spacing w:val="-4"/>
        </w:rPr>
        <w:t xml:space="preserve"> </w:t>
      </w:r>
      <w:r>
        <w:t>van</w:t>
      </w:r>
      <w:r>
        <w:rPr>
          <w:spacing w:val="-4"/>
        </w:rPr>
        <w:t xml:space="preserve"> </w:t>
      </w:r>
      <w:r>
        <w:t>niet-gecremeerde</w:t>
      </w:r>
      <w:r>
        <w:rPr>
          <w:spacing w:val="-5"/>
        </w:rPr>
        <w:t xml:space="preserve"> </w:t>
      </w:r>
      <w:r>
        <w:t>lichamen.</w:t>
      </w:r>
      <w:r>
        <w:rPr>
          <w:spacing w:val="-4"/>
        </w:rPr>
        <w:t xml:space="preserve"> </w:t>
      </w:r>
      <w:r>
        <w:t>Deze concessies worden slechts toegestaan voor gesloten nissen.</w:t>
      </w:r>
    </w:p>
    <w:p w14:paraId="0BB733FA" w14:textId="77777777" w:rsidR="00870F04" w:rsidRDefault="00870F04">
      <w:pPr>
        <w:pStyle w:val="Plattetekst"/>
        <w:ind w:left="0"/>
      </w:pPr>
    </w:p>
    <w:p w14:paraId="0E51AB88" w14:textId="77777777" w:rsidR="00870F04" w:rsidRDefault="00EA3732">
      <w:pPr>
        <w:pStyle w:val="Plattetekst"/>
      </w:pPr>
      <w:r>
        <w:rPr>
          <w:u w:val="single"/>
        </w:rPr>
        <w:t>Art.</w:t>
      </w:r>
      <w:r>
        <w:rPr>
          <w:spacing w:val="-3"/>
          <w:u w:val="single"/>
        </w:rPr>
        <w:t xml:space="preserve"> </w:t>
      </w:r>
      <w:r>
        <w:rPr>
          <w:u w:val="single"/>
        </w:rPr>
        <w:t>35</w:t>
      </w:r>
      <w:r>
        <w:rPr>
          <w:spacing w:val="-3"/>
        </w:rPr>
        <w:t xml:space="preserve"> </w:t>
      </w:r>
      <w:r>
        <w:t>–</w:t>
      </w:r>
      <w:r>
        <w:rPr>
          <w:spacing w:val="-3"/>
        </w:rPr>
        <w:t xml:space="preserve"> </w:t>
      </w:r>
      <w:r>
        <w:t>De</w:t>
      </w:r>
      <w:r>
        <w:rPr>
          <w:spacing w:val="-5"/>
        </w:rPr>
        <w:t xml:space="preserve"> </w:t>
      </w:r>
      <w:r>
        <w:t>nissen</w:t>
      </w:r>
      <w:r>
        <w:rPr>
          <w:spacing w:val="-3"/>
        </w:rPr>
        <w:t xml:space="preserve"> </w:t>
      </w:r>
      <w:proofErr w:type="spellStart"/>
      <w:r>
        <w:t>geconcedeerd</w:t>
      </w:r>
      <w:proofErr w:type="spellEnd"/>
      <w:r>
        <w:rPr>
          <w:spacing w:val="-3"/>
        </w:rPr>
        <w:t xml:space="preserve"> </w:t>
      </w:r>
      <w:r>
        <w:t>voor</w:t>
      </w:r>
      <w:r>
        <w:rPr>
          <w:spacing w:val="-3"/>
        </w:rPr>
        <w:t xml:space="preserve"> </w:t>
      </w:r>
      <w:r>
        <w:t>bijzetting</w:t>
      </w:r>
      <w:r>
        <w:rPr>
          <w:spacing w:val="-3"/>
        </w:rPr>
        <w:t xml:space="preserve"> </w:t>
      </w:r>
      <w:r>
        <w:t>in</w:t>
      </w:r>
      <w:r>
        <w:rPr>
          <w:spacing w:val="-3"/>
        </w:rPr>
        <w:t xml:space="preserve"> </w:t>
      </w:r>
      <w:r>
        <w:t>het</w:t>
      </w:r>
      <w:r>
        <w:rPr>
          <w:spacing w:val="-3"/>
        </w:rPr>
        <w:t xml:space="preserve"> </w:t>
      </w:r>
      <w:r>
        <w:t>columbarium</w:t>
      </w:r>
      <w:r>
        <w:rPr>
          <w:spacing w:val="-3"/>
        </w:rPr>
        <w:t xml:space="preserve"> </w:t>
      </w:r>
      <w:r>
        <w:t>zijn</w:t>
      </w:r>
      <w:r>
        <w:rPr>
          <w:spacing w:val="-3"/>
        </w:rPr>
        <w:t xml:space="preserve"> </w:t>
      </w:r>
      <w:r>
        <w:t>bestemd</w:t>
      </w:r>
      <w:r>
        <w:rPr>
          <w:spacing w:val="-3"/>
        </w:rPr>
        <w:t xml:space="preserve"> </w:t>
      </w:r>
      <w:r>
        <w:t>voor</w:t>
      </w:r>
      <w:r>
        <w:rPr>
          <w:spacing w:val="-3"/>
        </w:rPr>
        <w:t xml:space="preserve"> </w:t>
      </w:r>
      <w:r>
        <w:t>1</w:t>
      </w:r>
      <w:r>
        <w:rPr>
          <w:spacing w:val="-3"/>
        </w:rPr>
        <w:t xml:space="preserve"> </w:t>
      </w:r>
      <w:r>
        <w:t>of</w:t>
      </w:r>
      <w:r>
        <w:rPr>
          <w:spacing w:val="-5"/>
        </w:rPr>
        <w:t xml:space="preserve"> </w:t>
      </w:r>
      <w:r>
        <w:t>2 gecremeerde lichamen.</w:t>
      </w:r>
    </w:p>
    <w:p w14:paraId="6E2E2C3D" w14:textId="77777777" w:rsidR="00870F04" w:rsidRDefault="00870F04">
      <w:pPr>
        <w:pStyle w:val="Plattetekst"/>
        <w:ind w:left="0"/>
      </w:pPr>
    </w:p>
    <w:p w14:paraId="7C6403F6" w14:textId="77777777" w:rsidR="00870F04" w:rsidRDefault="00EA3732">
      <w:pPr>
        <w:pStyle w:val="Plattetekst"/>
        <w:spacing w:before="1"/>
        <w:ind w:right="223"/>
      </w:pPr>
      <w:r>
        <w:rPr>
          <w:u w:val="single"/>
        </w:rPr>
        <w:t>Art.</w:t>
      </w:r>
      <w:r>
        <w:rPr>
          <w:spacing w:val="-3"/>
          <w:u w:val="single"/>
        </w:rPr>
        <w:t xml:space="preserve"> </w:t>
      </w:r>
      <w:r>
        <w:rPr>
          <w:u w:val="single"/>
        </w:rPr>
        <w:t>36</w:t>
      </w:r>
      <w:r>
        <w:rPr>
          <w:spacing w:val="-3"/>
        </w:rPr>
        <w:t xml:space="preserve"> </w:t>
      </w:r>
      <w:r>
        <w:t>–</w:t>
      </w:r>
      <w:r>
        <w:rPr>
          <w:spacing w:val="-3"/>
        </w:rPr>
        <w:t xml:space="preserve"> </w:t>
      </w:r>
      <w:r>
        <w:t>De</w:t>
      </w:r>
      <w:r>
        <w:rPr>
          <w:spacing w:val="-5"/>
        </w:rPr>
        <w:t xml:space="preserve"> </w:t>
      </w:r>
      <w:r>
        <w:t>naamplaten</w:t>
      </w:r>
      <w:r>
        <w:rPr>
          <w:spacing w:val="-2"/>
        </w:rPr>
        <w:t xml:space="preserve"> </w:t>
      </w:r>
      <w:r>
        <w:t>worden</w:t>
      </w:r>
      <w:r>
        <w:rPr>
          <w:spacing w:val="-3"/>
        </w:rPr>
        <w:t xml:space="preserve"> </w:t>
      </w:r>
      <w:r>
        <w:t>geleverd</w:t>
      </w:r>
      <w:r>
        <w:rPr>
          <w:spacing w:val="-3"/>
        </w:rPr>
        <w:t xml:space="preserve"> </w:t>
      </w:r>
      <w:r>
        <w:t>door</w:t>
      </w:r>
      <w:r>
        <w:rPr>
          <w:spacing w:val="-3"/>
        </w:rPr>
        <w:t xml:space="preserve"> </w:t>
      </w:r>
      <w:r>
        <w:t>het</w:t>
      </w:r>
      <w:r>
        <w:rPr>
          <w:spacing w:val="-3"/>
        </w:rPr>
        <w:t xml:space="preserve"> </w:t>
      </w:r>
      <w:r>
        <w:t>gemeentebestuur,</w:t>
      </w:r>
      <w:r>
        <w:rPr>
          <w:spacing w:val="-3"/>
        </w:rPr>
        <w:t xml:space="preserve"> </w:t>
      </w:r>
      <w:r>
        <w:t>op</w:t>
      </w:r>
      <w:r>
        <w:rPr>
          <w:spacing w:val="-3"/>
        </w:rPr>
        <w:t xml:space="preserve"> </w:t>
      </w:r>
      <w:r>
        <w:t>basis</w:t>
      </w:r>
      <w:r>
        <w:rPr>
          <w:spacing w:val="-3"/>
        </w:rPr>
        <w:t xml:space="preserve"> </w:t>
      </w:r>
      <w:r>
        <w:t>van</w:t>
      </w:r>
      <w:r>
        <w:rPr>
          <w:spacing w:val="-3"/>
        </w:rPr>
        <w:t xml:space="preserve"> </w:t>
      </w:r>
      <w:r>
        <w:t>een</w:t>
      </w:r>
      <w:r>
        <w:rPr>
          <w:spacing w:val="-3"/>
        </w:rPr>
        <w:t xml:space="preserve"> </w:t>
      </w:r>
      <w:r>
        <w:t>door het college van burgemeester en schepenen vastgesteld model. De kosten hiervoor, vastgesteld in het tariefreglement, zijn ten laste van de aanvrager.</w:t>
      </w:r>
    </w:p>
    <w:p w14:paraId="23F8F279" w14:textId="77777777" w:rsidR="00870F04" w:rsidRDefault="00EA3732">
      <w:pPr>
        <w:pStyle w:val="Plattetekst"/>
        <w:spacing w:before="276"/>
        <w:ind w:right="379"/>
      </w:pPr>
      <w:r>
        <w:rPr>
          <w:u w:val="single"/>
        </w:rPr>
        <w:t>Art.</w:t>
      </w:r>
      <w:r>
        <w:rPr>
          <w:spacing w:val="-3"/>
          <w:u w:val="single"/>
        </w:rPr>
        <w:t xml:space="preserve"> </w:t>
      </w:r>
      <w:r>
        <w:rPr>
          <w:u w:val="single"/>
        </w:rPr>
        <w:t>37</w:t>
      </w:r>
      <w:r>
        <w:rPr>
          <w:spacing w:val="-3"/>
        </w:rPr>
        <w:t xml:space="preserve"> </w:t>
      </w:r>
      <w:r>
        <w:t>–</w:t>
      </w:r>
      <w:r>
        <w:rPr>
          <w:spacing w:val="-3"/>
        </w:rPr>
        <w:t xml:space="preserve"> </w:t>
      </w:r>
      <w:r>
        <w:t>Wanneer</w:t>
      </w:r>
      <w:r>
        <w:rPr>
          <w:spacing w:val="-2"/>
        </w:rPr>
        <w:t xml:space="preserve"> </w:t>
      </w:r>
      <w:r>
        <w:t>een</w:t>
      </w:r>
      <w:r>
        <w:rPr>
          <w:spacing w:val="-3"/>
        </w:rPr>
        <w:t xml:space="preserve"> </w:t>
      </w:r>
      <w:r>
        <w:t>columbariumconcessie</w:t>
      </w:r>
      <w:r>
        <w:rPr>
          <w:spacing w:val="-4"/>
        </w:rPr>
        <w:t xml:space="preserve"> </w:t>
      </w:r>
      <w:r>
        <w:t>om</w:t>
      </w:r>
      <w:r>
        <w:rPr>
          <w:spacing w:val="-3"/>
        </w:rPr>
        <w:t xml:space="preserve"> </w:t>
      </w:r>
      <w:r>
        <w:t>welke</w:t>
      </w:r>
      <w:r>
        <w:rPr>
          <w:spacing w:val="-3"/>
        </w:rPr>
        <w:t xml:space="preserve"> </w:t>
      </w:r>
      <w:r>
        <w:t>reden</w:t>
      </w:r>
      <w:r>
        <w:rPr>
          <w:spacing w:val="-3"/>
        </w:rPr>
        <w:t xml:space="preserve"> </w:t>
      </w:r>
      <w:r>
        <w:t>ook</w:t>
      </w:r>
      <w:r>
        <w:rPr>
          <w:spacing w:val="-3"/>
        </w:rPr>
        <w:t xml:space="preserve"> </w:t>
      </w:r>
      <w:r>
        <w:t>een</w:t>
      </w:r>
      <w:r>
        <w:rPr>
          <w:spacing w:val="-2"/>
        </w:rPr>
        <w:t xml:space="preserve"> </w:t>
      </w:r>
      <w:r>
        <w:t>einde</w:t>
      </w:r>
      <w:r>
        <w:rPr>
          <w:spacing w:val="-3"/>
        </w:rPr>
        <w:t xml:space="preserve"> </w:t>
      </w:r>
      <w:r>
        <w:t>neemt,</w:t>
      </w:r>
      <w:r>
        <w:rPr>
          <w:spacing w:val="-3"/>
        </w:rPr>
        <w:t xml:space="preserve"> </w:t>
      </w:r>
      <w:r>
        <w:t>kan</w:t>
      </w:r>
      <w:r>
        <w:rPr>
          <w:spacing w:val="-3"/>
        </w:rPr>
        <w:t xml:space="preserve"> </w:t>
      </w:r>
      <w:r>
        <w:t>de as worden uitgestrooid op de daartoe bestemde plaats.</w:t>
      </w:r>
    </w:p>
    <w:p w14:paraId="207ADA69" w14:textId="77777777" w:rsidR="00870F04" w:rsidRDefault="00870F04">
      <w:pPr>
        <w:pStyle w:val="Plattetekst"/>
        <w:ind w:left="0"/>
      </w:pPr>
    </w:p>
    <w:p w14:paraId="2419A871" w14:textId="77777777" w:rsidR="00870F04" w:rsidRDefault="00EA3732">
      <w:pPr>
        <w:pStyle w:val="Kop1"/>
        <w:numPr>
          <w:ilvl w:val="1"/>
          <w:numId w:val="4"/>
        </w:numPr>
        <w:tabs>
          <w:tab w:val="left" w:pos="856"/>
        </w:tabs>
        <w:rPr>
          <w:u w:val="none"/>
        </w:rPr>
      </w:pPr>
      <w:r>
        <w:rPr>
          <w:spacing w:val="-2"/>
        </w:rPr>
        <w:t>Grafmonumenten</w:t>
      </w:r>
    </w:p>
    <w:p w14:paraId="075FB6AB" w14:textId="77777777" w:rsidR="00870F04" w:rsidRDefault="00870F04">
      <w:pPr>
        <w:pStyle w:val="Plattetekst"/>
        <w:ind w:left="0"/>
        <w:rPr>
          <w:b/>
        </w:rPr>
      </w:pPr>
    </w:p>
    <w:p w14:paraId="7DEF79C3" w14:textId="77777777" w:rsidR="00870F04" w:rsidRDefault="00EA3732">
      <w:pPr>
        <w:pStyle w:val="Plattetekst"/>
        <w:ind w:right="104"/>
      </w:pPr>
      <w:r>
        <w:rPr>
          <w:u w:val="single"/>
        </w:rPr>
        <w:t>Art. 38</w:t>
      </w:r>
      <w:r>
        <w:t xml:space="preserve"> – De oppervlakten ingenomen door de graftekens mogen de afmetingen van de percelen</w:t>
      </w:r>
      <w:r>
        <w:rPr>
          <w:spacing w:val="-4"/>
        </w:rPr>
        <w:t xml:space="preserve"> </w:t>
      </w:r>
      <w:r>
        <w:t>niet</w:t>
      </w:r>
      <w:r>
        <w:rPr>
          <w:spacing w:val="-4"/>
        </w:rPr>
        <w:t xml:space="preserve"> </w:t>
      </w:r>
      <w:r>
        <w:t>overschrijden.</w:t>
      </w:r>
      <w:r>
        <w:rPr>
          <w:spacing w:val="-4"/>
        </w:rPr>
        <w:t xml:space="preserve"> </w:t>
      </w:r>
      <w:r>
        <w:t>De</w:t>
      </w:r>
      <w:r>
        <w:rPr>
          <w:spacing w:val="-6"/>
        </w:rPr>
        <w:t xml:space="preserve"> </w:t>
      </w:r>
      <w:r>
        <w:t>percelen</w:t>
      </w:r>
      <w:r>
        <w:rPr>
          <w:spacing w:val="-4"/>
        </w:rPr>
        <w:t xml:space="preserve"> </w:t>
      </w:r>
      <w:r>
        <w:t>dienen</w:t>
      </w:r>
      <w:r>
        <w:rPr>
          <w:spacing w:val="-4"/>
        </w:rPr>
        <w:t xml:space="preserve"> </w:t>
      </w:r>
      <w:r>
        <w:t>met</w:t>
      </w:r>
      <w:r>
        <w:rPr>
          <w:spacing w:val="-4"/>
        </w:rPr>
        <w:t xml:space="preserve"> </w:t>
      </w:r>
      <w:r>
        <w:t>duurzame</w:t>
      </w:r>
      <w:r>
        <w:rPr>
          <w:spacing w:val="-4"/>
        </w:rPr>
        <w:t xml:space="preserve"> </w:t>
      </w:r>
      <w:r>
        <w:t>materialen</w:t>
      </w:r>
      <w:r>
        <w:rPr>
          <w:spacing w:val="-4"/>
        </w:rPr>
        <w:t xml:space="preserve"> </w:t>
      </w:r>
      <w:r>
        <w:t>omboord</w:t>
      </w:r>
      <w:r>
        <w:rPr>
          <w:spacing w:val="-4"/>
        </w:rPr>
        <w:t xml:space="preserve"> </w:t>
      </w:r>
      <w:r>
        <w:t>te</w:t>
      </w:r>
      <w:r>
        <w:rPr>
          <w:spacing w:val="-5"/>
        </w:rPr>
        <w:t xml:space="preserve"> </w:t>
      </w:r>
      <w:r>
        <w:t>worden. De afmetingen van de percelen worden bepaald als volgt:</w:t>
      </w:r>
    </w:p>
    <w:p w14:paraId="671F1E28" w14:textId="77777777" w:rsidR="00870F04" w:rsidRDefault="00EA3732">
      <w:pPr>
        <w:pStyle w:val="Lijstalinea"/>
        <w:numPr>
          <w:ilvl w:val="0"/>
          <w:numId w:val="1"/>
        </w:numPr>
        <w:tabs>
          <w:tab w:val="left" w:pos="855"/>
        </w:tabs>
        <w:ind w:left="855" w:hanging="359"/>
        <w:rPr>
          <w:sz w:val="24"/>
        </w:rPr>
      </w:pPr>
      <w:r>
        <w:rPr>
          <w:sz w:val="24"/>
        </w:rPr>
        <w:t>begraving</w:t>
      </w:r>
      <w:r>
        <w:rPr>
          <w:spacing w:val="-1"/>
          <w:sz w:val="24"/>
        </w:rPr>
        <w:t xml:space="preserve"> </w:t>
      </w:r>
      <w:r>
        <w:rPr>
          <w:sz w:val="24"/>
        </w:rPr>
        <w:t>in</w:t>
      </w:r>
      <w:r>
        <w:rPr>
          <w:spacing w:val="-1"/>
          <w:sz w:val="24"/>
        </w:rPr>
        <w:t xml:space="preserve"> </w:t>
      </w:r>
      <w:r>
        <w:rPr>
          <w:sz w:val="24"/>
        </w:rPr>
        <w:t>volle</w:t>
      </w:r>
      <w:r>
        <w:rPr>
          <w:spacing w:val="-2"/>
          <w:sz w:val="24"/>
        </w:rPr>
        <w:t xml:space="preserve"> </w:t>
      </w:r>
      <w:r>
        <w:rPr>
          <w:sz w:val="24"/>
        </w:rPr>
        <w:t>grond</w:t>
      </w:r>
      <w:r>
        <w:rPr>
          <w:spacing w:val="1"/>
          <w:sz w:val="24"/>
        </w:rPr>
        <w:t xml:space="preserve"> </w:t>
      </w:r>
      <w:r>
        <w:rPr>
          <w:sz w:val="24"/>
        </w:rPr>
        <w:t>en</w:t>
      </w:r>
      <w:r>
        <w:rPr>
          <w:spacing w:val="-1"/>
          <w:sz w:val="24"/>
        </w:rPr>
        <w:t xml:space="preserve"> </w:t>
      </w:r>
      <w:r>
        <w:rPr>
          <w:spacing w:val="-2"/>
          <w:sz w:val="24"/>
        </w:rPr>
        <w:t>grafkelders:</w:t>
      </w:r>
    </w:p>
    <w:p w14:paraId="2FD4C929" w14:textId="77777777" w:rsidR="00870F04" w:rsidRDefault="00EA3732">
      <w:pPr>
        <w:pStyle w:val="Lijstalinea"/>
        <w:numPr>
          <w:ilvl w:val="0"/>
          <w:numId w:val="2"/>
        </w:numPr>
        <w:tabs>
          <w:tab w:val="left" w:pos="856"/>
        </w:tabs>
        <w:rPr>
          <w:sz w:val="24"/>
        </w:rPr>
      </w:pPr>
      <w:r>
        <w:rPr>
          <w:sz w:val="24"/>
        </w:rPr>
        <w:t>gewoon</w:t>
      </w:r>
      <w:r>
        <w:rPr>
          <w:spacing w:val="-1"/>
          <w:sz w:val="24"/>
        </w:rPr>
        <w:t xml:space="preserve"> </w:t>
      </w:r>
      <w:r>
        <w:rPr>
          <w:sz w:val="24"/>
        </w:rPr>
        <w:t>graf: 1,70</w:t>
      </w:r>
      <w:r>
        <w:rPr>
          <w:spacing w:val="-1"/>
          <w:sz w:val="24"/>
        </w:rPr>
        <w:t xml:space="preserve"> </w:t>
      </w:r>
      <w:r>
        <w:rPr>
          <w:sz w:val="24"/>
        </w:rPr>
        <w:t>meter</w:t>
      </w:r>
      <w:r>
        <w:rPr>
          <w:spacing w:val="1"/>
          <w:sz w:val="24"/>
        </w:rPr>
        <w:t xml:space="preserve"> </w:t>
      </w:r>
      <w:r>
        <w:rPr>
          <w:sz w:val="24"/>
        </w:rPr>
        <w:t>x</w:t>
      </w:r>
      <w:r>
        <w:rPr>
          <w:spacing w:val="-1"/>
          <w:sz w:val="24"/>
        </w:rPr>
        <w:t xml:space="preserve"> </w:t>
      </w:r>
      <w:r>
        <w:rPr>
          <w:sz w:val="24"/>
        </w:rPr>
        <w:t xml:space="preserve">0,80 </w:t>
      </w:r>
      <w:r>
        <w:rPr>
          <w:spacing w:val="-2"/>
          <w:sz w:val="24"/>
        </w:rPr>
        <w:t>meter;</w:t>
      </w:r>
    </w:p>
    <w:p w14:paraId="11360190" w14:textId="77777777" w:rsidR="00870F04" w:rsidRDefault="00EA3732">
      <w:pPr>
        <w:pStyle w:val="Lijstalinea"/>
        <w:numPr>
          <w:ilvl w:val="0"/>
          <w:numId w:val="2"/>
        </w:numPr>
        <w:tabs>
          <w:tab w:val="left" w:pos="856"/>
        </w:tabs>
        <w:rPr>
          <w:sz w:val="24"/>
        </w:rPr>
      </w:pPr>
      <w:r>
        <w:rPr>
          <w:sz w:val="24"/>
        </w:rPr>
        <w:t>kindergraf:</w:t>
      </w:r>
      <w:r>
        <w:rPr>
          <w:spacing w:val="-3"/>
          <w:sz w:val="24"/>
        </w:rPr>
        <w:t xml:space="preserve"> </w:t>
      </w:r>
      <w:r>
        <w:rPr>
          <w:sz w:val="24"/>
        </w:rPr>
        <w:t>1,50</w:t>
      </w:r>
      <w:r>
        <w:rPr>
          <w:spacing w:val="-1"/>
          <w:sz w:val="24"/>
        </w:rPr>
        <w:t xml:space="preserve"> </w:t>
      </w:r>
      <w:r>
        <w:rPr>
          <w:sz w:val="24"/>
        </w:rPr>
        <w:t>meter</w:t>
      </w:r>
      <w:r>
        <w:rPr>
          <w:spacing w:val="-1"/>
          <w:sz w:val="24"/>
        </w:rPr>
        <w:t xml:space="preserve"> </w:t>
      </w:r>
      <w:r>
        <w:rPr>
          <w:sz w:val="24"/>
        </w:rPr>
        <w:t xml:space="preserve">x 0,60 </w:t>
      </w:r>
      <w:r>
        <w:rPr>
          <w:spacing w:val="-2"/>
          <w:sz w:val="24"/>
        </w:rPr>
        <w:t>meter;</w:t>
      </w:r>
    </w:p>
    <w:p w14:paraId="5FE6B8B8" w14:textId="77777777" w:rsidR="00870F04" w:rsidRDefault="00EA3732">
      <w:pPr>
        <w:pStyle w:val="Lijstalinea"/>
        <w:numPr>
          <w:ilvl w:val="0"/>
          <w:numId w:val="2"/>
        </w:numPr>
        <w:tabs>
          <w:tab w:val="left" w:pos="856"/>
        </w:tabs>
        <w:rPr>
          <w:sz w:val="24"/>
        </w:rPr>
      </w:pPr>
      <w:r>
        <w:rPr>
          <w:sz w:val="24"/>
        </w:rPr>
        <w:t>grafkelder:</w:t>
      </w:r>
      <w:r>
        <w:rPr>
          <w:spacing w:val="-3"/>
          <w:sz w:val="24"/>
        </w:rPr>
        <w:t xml:space="preserve"> </w:t>
      </w:r>
      <w:r>
        <w:rPr>
          <w:sz w:val="24"/>
        </w:rPr>
        <w:t>2,00</w:t>
      </w:r>
      <w:r>
        <w:rPr>
          <w:spacing w:val="-1"/>
          <w:sz w:val="24"/>
        </w:rPr>
        <w:t xml:space="preserve"> </w:t>
      </w:r>
      <w:r>
        <w:rPr>
          <w:sz w:val="24"/>
        </w:rPr>
        <w:t>meter</w:t>
      </w:r>
      <w:r>
        <w:rPr>
          <w:spacing w:val="-1"/>
          <w:sz w:val="24"/>
        </w:rPr>
        <w:t xml:space="preserve"> </w:t>
      </w:r>
      <w:r>
        <w:rPr>
          <w:sz w:val="24"/>
        </w:rPr>
        <w:t xml:space="preserve">x 1,00 </w:t>
      </w:r>
      <w:r>
        <w:rPr>
          <w:spacing w:val="-2"/>
          <w:sz w:val="24"/>
        </w:rPr>
        <w:t>meter.</w:t>
      </w:r>
    </w:p>
    <w:p w14:paraId="314948A8" w14:textId="77777777" w:rsidR="00870F04" w:rsidRDefault="00EA3732">
      <w:pPr>
        <w:pStyle w:val="Lijstalinea"/>
        <w:numPr>
          <w:ilvl w:val="0"/>
          <w:numId w:val="1"/>
        </w:numPr>
        <w:tabs>
          <w:tab w:val="left" w:pos="856"/>
        </w:tabs>
        <w:ind w:right="271"/>
        <w:rPr>
          <w:sz w:val="24"/>
        </w:rPr>
      </w:pPr>
      <w:r>
        <w:rPr>
          <w:sz w:val="24"/>
        </w:rPr>
        <w:t>begraving op een urnenveld: een afdekking, die de kelder volledig visueel afschermt, vervaardigd</w:t>
      </w:r>
      <w:r>
        <w:rPr>
          <w:spacing w:val="-4"/>
          <w:sz w:val="24"/>
        </w:rPr>
        <w:t xml:space="preserve"> </w:t>
      </w:r>
      <w:r>
        <w:rPr>
          <w:sz w:val="24"/>
        </w:rPr>
        <w:t>uit</w:t>
      </w:r>
      <w:r>
        <w:rPr>
          <w:spacing w:val="-4"/>
          <w:sz w:val="24"/>
        </w:rPr>
        <w:t xml:space="preserve"> </w:t>
      </w:r>
      <w:r>
        <w:rPr>
          <w:sz w:val="24"/>
        </w:rPr>
        <w:t>duurzame</w:t>
      </w:r>
      <w:r>
        <w:rPr>
          <w:spacing w:val="-5"/>
          <w:sz w:val="24"/>
        </w:rPr>
        <w:t xml:space="preserve"> </w:t>
      </w:r>
      <w:r>
        <w:rPr>
          <w:sz w:val="24"/>
        </w:rPr>
        <w:t>materialen</w:t>
      </w:r>
      <w:r>
        <w:rPr>
          <w:spacing w:val="-4"/>
          <w:sz w:val="24"/>
        </w:rPr>
        <w:t xml:space="preserve"> </w:t>
      </w:r>
      <w:r>
        <w:rPr>
          <w:sz w:val="24"/>
        </w:rPr>
        <w:t>van</w:t>
      </w:r>
      <w:r>
        <w:rPr>
          <w:spacing w:val="-4"/>
          <w:sz w:val="24"/>
        </w:rPr>
        <w:t xml:space="preserve"> </w:t>
      </w:r>
      <w:r>
        <w:rPr>
          <w:sz w:val="24"/>
        </w:rPr>
        <w:t>60</w:t>
      </w:r>
      <w:r>
        <w:rPr>
          <w:spacing w:val="-4"/>
          <w:sz w:val="24"/>
        </w:rPr>
        <w:t xml:space="preserve"> </w:t>
      </w:r>
      <w:r>
        <w:rPr>
          <w:sz w:val="24"/>
        </w:rPr>
        <w:t>centimeter</w:t>
      </w:r>
      <w:r>
        <w:rPr>
          <w:spacing w:val="-4"/>
          <w:sz w:val="24"/>
        </w:rPr>
        <w:t xml:space="preserve"> </w:t>
      </w:r>
      <w:r>
        <w:rPr>
          <w:sz w:val="24"/>
        </w:rPr>
        <w:t>breedte,</w:t>
      </w:r>
      <w:r>
        <w:rPr>
          <w:spacing w:val="-4"/>
          <w:sz w:val="24"/>
        </w:rPr>
        <w:t xml:space="preserve"> </w:t>
      </w:r>
      <w:r>
        <w:rPr>
          <w:sz w:val="24"/>
        </w:rPr>
        <w:t>60</w:t>
      </w:r>
      <w:r>
        <w:rPr>
          <w:spacing w:val="-4"/>
          <w:sz w:val="24"/>
        </w:rPr>
        <w:t xml:space="preserve"> </w:t>
      </w:r>
      <w:r>
        <w:rPr>
          <w:sz w:val="24"/>
        </w:rPr>
        <w:t>centimeter</w:t>
      </w:r>
      <w:r>
        <w:rPr>
          <w:spacing w:val="-4"/>
          <w:sz w:val="24"/>
        </w:rPr>
        <w:t xml:space="preserve"> </w:t>
      </w:r>
      <w:r>
        <w:rPr>
          <w:sz w:val="24"/>
        </w:rPr>
        <w:t>diepte.</w:t>
      </w:r>
    </w:p>
    <w:p w14:paraId="63751864" w14:textId="77777777" w:rsidR="00870F04" w:rsidRDefault="00EA3732">
      <w:pPr>
        <w:pStyle w:val="Lijstalinea"/>
        <w:numPr>
          <w:ilvl w:val="0"/>
          <w:numId w:val="1"/>
        </w:numPr>
        <w:tabs>
          <w:tab w:val="left" w:pos="856"/>
        </w:tabs>
        <w:spacing w:before="1"/>
        <w:ind w:right="234"/>
        <w:rPr>
          <w:sz w:val="24"/>
        </w:rPr>
      </w:pPr>
      <w:r>
        <w:rPr>
          <w:sz w:val="24"/>
        </w:rPr>
        <w:t>Een</w:t>
      </w:r>
      <w:r>
        <w:rPr>
          <w:spacing w:val="-4"/>
          <w:sz w:val="24"/>
        </w:rPr>
        <w:t xml:space="preserve"> </w:t>
      </w:r>
      <w:r>
        <w:rPr>
          <w:sz w:val="24"/>
        </w:rPr>
        <w:t>columbarium:</w:t>
      </w:r>
      <w:r>
        <w:rPr>
          <w:spacing w:val="-4"/>
          <w:sz w:val="24"/>
        </w:rPr>
        <w:t xml:space="preserve"> </w:t>
      </w:r>
      <w:r>
        <w:rPr>
          <w:sz w:val="24"/>
        </w:rPr>
        <w:t>afdekplaten</w:t>
      </w:r>
      <w:r>
        <w:rPr>
          <w:spacing w:val="-4"/>
          <w:sz w:val="24"/>
        </w:rPr>
        <w:t xml:space="preserve"> </w:t>
      </w:r>
      <w:r>
        <w:rPr>
          <w:sz w:val="24"/>
        </w:rPr>
        <w:t>die</w:t>
      </w:r>
      <w:r>
        <w:rPr>
          <w:spacing w:val="-4"/>
          <w:sz w:val="24"/>
        </w:rPr>
        <w:t xml:space="preserve"> </w:t>
      </w:r>
      <w:r>
        <w:rPr>
          <w:sz w:val="24"/>
        </w:rPr>
        <w:t>de</w:t>
      </w:r>
      <w:r>
        <w:rPr>
          <w:spacing w:val="-6"/>
          <w:sz w:val="24"/>
        </w:rPr>
        <w:t xml:space="preserve"> </w:t>
      </w:r>
      <w:r>
        <w:rPr>
          <w:sz w:val="24"/>
        </w:rPr>
        <w:t>nis</w:t>
      </w:r>
      <w:r>
        <w:rPr>
          <w:spacing w:val="-4"/>
          <w:sz w:val="24"/>
        </w:rPr>
        <w:t xml:space="preserve"> </w:t>
      </w:r>
      <w:r>
        <w:rPr>
          <w:sz w:val="24"/>
        </w:rPr>
        <w:t>volledig</w:t>
      </w:r>
      <w:r>
        <w:rPr>
          <w:spacing w:val="-4"/>
          <w:sz w:val="24"/>
        </w:rPr>
        <w:t xml:space="preserve"> </w:t>
      </w:r>
      <w:r>
        <w:rPr>
          <w:sz w:val="24"/>
        </w:rPr>
        <w:t>visueel</w:t>
      </w:r>
      <w:r>
        <w:rPr>
          <w:spacing w:val="-4"/>
          <w:sz w:val="24"/>
        </w:rPr>
        <w:t xml:space="preserve"> </w:t>
      </w:r>
      <w:r>
        <w:rPr>
          <w:sz w:val="24"/>
        </w:rPr>
        <w:t>afschermen</w:t>
      </w:r>
      <w:r>
        <w:rPr>
          <w:spacing w:val="-4"/>
          <w:sz w:val="24"/>
        </w:rPr>
        <w:t xml:space="preserve"> </w:t>
      </w:r>
      <w:r>
        <w:rPr>
          <w:sz w:val="24"/>
        </w:rPr>
        <w:t>worden</w:t>
      </w:r>
      <w:r>
        <w:rPr>
          <w:spacing w:val="-4"/>
          <w:sz w:val="24"/>
        </w:rPr>
        <w:t xml:space="preserve"> </w:t>
      </w:r>
      <w:r>
        <w:rPr>
          <w:sz w:val="24"/>
        </w:rPr>
        <w:t>door</w:t>
      </w:r>
      <w:r>
        <w:rPr>
          <w:spacing w:val="-5"/>
          <w:sz w:val="24"/>
        </w:rPr>
        <w:t xml:space="preserve"> </w:t>
      </w:r>
      <w:r>
        <w:rPr>
          <w:sz w:val="24"/>
        </w:rPr>
        <w:t>de gemeente voorzien. Op de afdekplaat mag een vaasje of een ander sierstuk uit</w:t>
      </w:r>
    </w:p>
    <w:p w14:paraId="1E35997C" w14:textId="77777777" w:rsidR="00870F04" w:rsidRDefault="00870F04">
      <w:pPr>
        <w:rPr>
          <w:sz w:val="24"/>
        </w:rPr>
        <w:sectPr w:rsidR="00870F04" w:rsidSect="00152098">
          <w:pgSz w:w="11910" w:h="16840"/>
          <w:pgMar w:top="1600" w:right="1280" w:bottom="280" w:left="1280" w:header="708" w:footer="708" w:gutter="0"/>
          <w:cols w:space="708"/>
        </w:sectPr>
      </w:pPr>
    </w:p>
    <w:p w14:paraId="094DE5C5" w14:textId="77777777" w:rsidR="00870F04" w:rsidRDefault="00EA3732">
      <w:pPr>
        <w:pStyle w:val="Plattetekst"/>
        <w:spacing w:before="77"/>
        <w:ind w:left="856" w:right="104"/>
      </w:pPr>
      <w:r>
        <w:lastRenderedPageBreak/>
        <w:t>duurzaam</w:t>
      </w:r>
      <w:r>
        <w:rPr>
          <w:spacing w:val="-4"/>
        </w:rPr>
        <w:t xml:space="preserve"> </w:t>
      </w:r>
      <w:r>
        <w:t>materiaal</w:t>
      </w:r>
      <w:r>
        <w:rPr>
          <w:spacing w:val="-4"/>
        </w:rPr>
        <w:t xml:space="preserve"> </w:t>
      </w:r>
      <w:r>
        <w:t>bevestigd</w:t>
      </w:r>
      <w:r>
        <w:rPr>
          <w:spacing w:val="-4"/>
        </w:rPr>
        <w:t xml:space="preserve"> </w:t>
      </w:r>
      <w:r>
        <w:t>worden.</w:t>
      </w:r>
      <w:r>
        <w:rPr>
          <w:spacing w:val="-4"/>
        </w:rPr>
        <w:t xml:space="preserve"> </w:t>
      </w:r>
      <w:r>
        <w:t>De</w:t>
      </w:r>
      <w:r>
        <w:rPr>
          <w:spacing w:val="-6"/>
        </w:rPr>
        <w:t xml:space="preserve"> </w:t>
      </w:r>
      <w:r>
        <w:t>sierstukken</w:t>
      </w:r>
      <w:r>
        <w:rPr>
          <w:spacing w:val="-4"/>
        </w:rPr>
        <w:t xml:space="preserve"> </w:t>
      </w:r>
      <w:r>
        <w:t>en</w:t>
      </w:r>
      <w:r>
        <w:rPr>
          <w:spacing w:val="-4"/>
        </w:rPr>
        <w:t xml:space="preserve"> </w:t>
      </w:r>
      <w:r>
        <w:t>de</w:t>
      </w:r>
      <w:r>
        <w:rPr>
          <w:spacing w:val="-5"/>
        </w:rPr>
        <w:t xml:space="preserve"> </w:t>
      </w:r>
      <w:r>
        <w:t>vaasjes,</w:t>
      </w:r>
      <w:r>
        <w:rPr>
          <w:spacing w:val="-4"/>
        </w:rPr>
        <w:t xml:space="preserve"> </w:t>
      </w:r>
      <w:r>
        <w:t>alsook</w:t>
      </w:r>
      <w:r>
        <w:rPr>
          <w:spacing w:val="-2"/>
        </w:rPr>
        <w:t xml:space="preserve"> </w:t>
      </w:r>
      <w:r>
        <w:t>de</w:t>
      </w:r>
      <w:r>
        <w:rPr>
          <w:spacing w:val="-5"/>
        </w:rPr>
        <w:t xml:space="preserve"> </w:t>
      </w:r>
      <w:r>
        <w:t>inhoud ervan, mogen de nabijgelegen nissen niet hinderen.</w:t>
      </w:r>
    </w:p>
    <w:p w14:paraId="0C746121" w14:textId="77777777" w:rsidR="00870F04" w:rsidRDefault="00870F04">
      <w:pPr>
        <w:pStyle w:val="Plattetekst"/>
        <w:ind w:left="0"/>
      </w:pPr>
    </w:p>
    <w:p w14:paraId="67BEE90E" w14:textId="77777777" w:rsidR="00870F04" w:rsidRDefault="00EA3732">
      <w:pPr>
        <w:pStyle w:val="Plattetekst"/>
      </w:pPr>
      <w:r>
        <w:rPr>
          <w:u w:val="single"/>
        </w:rPr>
        <w:t>Art.</w:t>
      </w:r>
      <w:r>
        <w:rPr>
          <w:spacing w:val="-3"/>
          <w:u w:val="single"/>
        </w:rPr>
        <w:t xml:space="preserve"> </w:t>
      </w:r>
      <w:r>
        <w:rPr>
          <w:u w:val="single"/>
        </w:rPr>
        <w:t>39</w:t>
      </w:r>
      <w:r>
        <w:rPr>
          <w:spacing w:val="-1"/>
        </w:rPr>
        <w:t xml:space="preserve"> </w:t>
      </w:r>
      <w:r>
        <w:t>–</w:t>
      </w:r>
      <w:r>
        <w:rPr>
          <w:spacing w:val="-1"/>
        </w:rPr>
        <w:t xml:space="preserve"> </w:t>
      </w:r>
      <w:r>
        <w:t>Het</w:t>
      </w:r>
      <w:r>
        <w:rPr>
          <w:spacing w:val="-1"/>
        </w:rPr>
        <w:t xml:space="preserve"> </w:t>
      </w:r>
      <w:r>
        <w:t>gemeentebestuur is</w:t>
      </w:r>
      <w:r>
        <w:rPr>
          <w:spacing w:val="-1"/>
        </w:rPr>
        <w:t xml:space="preserve"> </w:t>
      </w:r>
      <w:r>
        <w:t>niet</w:t>
      </w:r>
      <w:r>
        <w:rPr>
          <w:spacing w:val="-1"/>
        </w:rPr>
        <w:t xml:space="preserve"> </w:t>
      </w:r>
      <w:r>
        <w:t>verantwoordelijk</w:t>
      </w:r>
      <w:r>
        <w:rPr>
          <w:spacing w:val="-1"/>
        </w:rPr>
        <w:t xml:space="preserve"> </w:t>
      </w:r>
      <w:r>
        <w:t>voor schade</w:t>
      </w:r>
      <w:r>
        <w:rPr>
          <w:spacing w:val="-2"/>
        </w:rPr>
        <w:t xml:space="preserve"> </w:t>
      </w:r>
      <w:r>
        <w:t>of</w:t>
      </w:r>
      <w:r>
        <w:rPr>
          <w:spacing w:val="-1"/>
        </w:rPr>
        <w:t xml:space="preserve"> </w:t>
      </w:r>
      <w:r>
        <w:t>diefstal</w:t>
      </w:r>
      <w:r>
        <w:rPr>
          <w:spacing w:val="-1"/>
        </w:rPr>
        <w:t xml:space="preserve"> </w:t>
      </w:r>
      <w:r>
        <w:t xml:space="preserve">aan </w:t>
      </w:r>
      <w:r>
        <w:rPr>
          <w:spacing w:val="-2"/>
        </w:rPr>
        <w:t>graftekens.</w:t>
      </w:r>
    </w:p>
    <w:p w14:paraId="21FFB586" w14:textId="77777777" w:rsidR="00870F04" w:rsidRDefault="00870F04">
      <w:pPr>
        <w:pStyle w:val="Plattetekst"/>
        <w:ind w:left="0"/>
      </w:pPr>
    </w:p>
    <w:p w14:paraId="69E39DAF" w14:textId="77777777" w:rsidR="00870F04" w:rsidRDefault="00EA3732">
      <w:pPr>
        <w:pStyle w:val="Plattetekst"/>
        <w:ind w:right="104"/>
      </w:pPr>
      <w:r>
        <w:rPr>
          <w:u w:val="single"/>
        </w:rPr>
        <w:t>Art.</w:t>
      </w:r>
      <w:r>
        <w:rPr>
          <w:spacing w:val="-4"/>
          <w:u w:val="single"/>
        </w:rPr>
        <w:t xml:space="preserve"> </w:t>
      </w:r>
      <w:r>
        <w:rPr>
          <w:u w:val="single"/>
        </w:rPr>
        <w:t>40</w:t>
      </w:r>
      <w:r>
        <w:rPr>
          <w:spacing w:val="-4"/>
        </w:rPr>
        <w:t xml:space="preserve"> </w:t>
      </w:r>
      <w:r>
        <w:t>–</w:t>
      </w:r>
      <w:r>
        <w:rPr>
          <w:spacing w:val="-4"/>
        </w:rPr>
        <w:t xml:space="preserve"> </w:t>
      </w:r>
      <w:r>
        <w:t>Het</w:t>
      </w:r>
      <w:r>
        <w:rPr>
          <w:spacing w:val="-4"/>
        </w:rPr>
        <w:t xml:space="preserve"> </w:t>
      </w:r>
      <w:r>
        <w:t>onderhoud</w:t>
      </w:r>
      <w:r>
        <w:rPr>
          <w:spacing w:val="-2"/>
        </w:rPr>
        <w:t xml:space="preserve"> </w:t>
      </w:r>
      <w:r>
        <w:t>van</w:t>
      </w:r>
      <w:r>
        <w:rPr>
          <w:spacing w:val="-4"/>
        </w:rPr>
        <w:t xml:space="preserve"> </w:t>
      </w:r>
      <w:r>
        <w:t>de</w:t>
      </w:r>
      <w:r>
        <w:rPr>
          <w:spacing w:val="-4"/>
        </w:rPr>
        <w:t xml:space="preserve"> </w:t>
      </w:r>
      <w:r>
        <w:t>graftekens</w:t>
      </w:r>
      <w:r>
        <w:rPr>
          <w:spacing w:val="-2"/>
        </w:rPr>
        <w:t xml:space="preserve"> </w:t>
      </w:r>
      <w:r>
        <w:t>rust</w:t>
      </w:r>
      <w:r>
        <w:rPr>
          <w:spacing w:val="-4"/>
        </w:rPr>
        <w:t xml:space="preserve"> </w:t>
      </w:r>
      <w:r>
        <w:t>op</w:t>
      </w:r>
      <w:r>
        <w:rPr>
          <w:spacing w:val="-4"/>
        </w:rPr>
        <w:t xml:space="preserve"> </w:t>
      </w:r>
      <w:r>
        <w:t>de</w:t>
      </w:r>
      <w:r>
        <w:rPr>
          <w:spacing w:val="-4"/>
        </w:rPr>
        <w:t xml:space="preserve"> </w:t>
      </w:r>
      <w:r>
        <w:t>concessiehouder</w:t>
      </w:r>
      <w:r>
        <w:rPr>
          <w:spacing w:val="-4"/>
        </w:rPr>
        <w:t xml:space="preserve"> </w:t>
      </w:r>
      <w:r>
        <w:t>of</w:t>
      </w:r>
      <w:r>
        <w:rPr>
          <w:spacing w:val="-4"/>
        </w:rPr>
        <w:t xml:space="preserve"> </w:t>
      </w:r>
      <w:r>
        <w:t>zijn</w:t>
      </w:r>
      <w:r>
        <w:rPr>
          <w:spacing w:val="-4"/>
        </w:rPr>
        <w:t xml:space="preserve"> </w:t>
      </w:r>
      <w:r>
        <w:t>nabestaanden. Deze dient het grafteken eveneens recht te zetten bij eventuele verzakkingen.</w:t>
      </w:r>
    </w:p>
    <w:p w14:paraId="5C2531C4" w14:textId="77777777" w:rsidR="00870F04" w:rsidRDefault="00870F04">
      <w:pPr>
        <w:pStyle w:val="Plattetekst"/>
        <w:ind w:left="0"/>
      </w:pPr>
    </w:p>
    <w:p w14:paraId="19F31B53" w14:textId="77777777" w:rsidR="00870F04" w:rsidRDefault="00EA3732">
      <w:pPr>
        <w:pStyle w:val="Kop1"/>
        <w:numPr>
          <w:ilvl w:val="1"/>
          <w:numId w:val="4"/>
        </w:numPr>
        <w:tabs>
          <w:tab w:val="left" w:pos="855"/>
        </w:tabs>
        <w:ind w:left="855" w:hanging="359"/>
        <w:rPr>
          <w:u w:val="none"/>
        </w:rPr>
      </w:pPr>
      <w:r>
        <w:t>Graven</w:t>
      </w:r>
      <w:r>
        <w:rPr>
          <w:spacing w:val="-2"/>
        </w:rPr>
        <w:t xml:space="preserve"> </w:t>
      </w:r>
      <w:r>
        <w:t>met</w:t>
      </w:r>
      <w:r>
        <w:rPr>
          <w:spacing w:val="-1"/>
        </w:rPr>
        <w:t xml:space="preserve"> </w:t>
      </w:r>
      <w:r>
        <w:t>lokaal</w:t>
      </w:r>
      <w:r>
        <w:rPr>
          <w:spacing w:val="-1"/>
        </w:rPr>
        <w:t xml:space="preserve"> </w:t>
      </w:r>
      <w:r>
        <w:t>historisch</w:t>
      </w:r>
      <w:r>
        <w:rPr>
          <w:spacing w:val="-1"/>
        </w:rPr>
        <w:t xml:space="preserve"> </w:t>
      </w:r>
      <w:r>
        <w:rPr>
          <w:spacing w:val="-2"/>
        </w:rPr>
        <w:t>belang</w:t>
      </w:r>
    </w:p>
    <w:p w14:paraId="1E6C00F1" w14:textId="77777777" w:rsidR="00870F04" w:rsidRDefault="00870F04">
      <w:pPr>
        <w:pStyle w:val="Plattetekst"/>
        <w:ind w:left="0"/>
        <w:rPr>
          <w:b/>
        </w:rPr>
      </w:pPr>
    </w:p>
    <w:p w14:paraId="306CE376" w14:textId="77777777" w:rsidR="00870F04" w:rsidRDefault="00EA3732">
      <w:pPr>
        <w:pStyle w:val="Plattetekst"/>
        <w:ind w:right="170"/>
      </w:pPr>
      <w:r>
        <w:rPr>
          <w:u w:val="single"/>
        </w:rPr>
        <w:t>Art. 41</w:t>
      </w:r>
      <w:r>
        <w:t xml:space="preserve"> – Het college van burgemeester en schepenen bepaalt autonoom welke graven van historisch</w:t>
      </w:r>
      <w:r>
        <w:rPr>
          <w:spacing w:val="-4"/>
        </w:rPr>
        <w:t xml:space="preserve"> </w:t>
      </w:r>
      <w:r>
        <w:t>belang</w:t>
      </w:r>
      <w:r>
        <w:rPr>
          <w:spacing w:val="-4"/>
        </w:rPr>
        <w:t xml:space="preserve"> </w:t>
      </w:r>
      <w:r>
        <w:t>zijn.</w:t>
      </w:r>
      <w:r>
        <w:rPr>
          <w:spacing w:val="-4"/>
        </w:rPr>
        <w:t xml:space="preserve"> </w:t>
      </w:r>
      <w:r>
        <w:t>Deze</w:t>
      </w:r>
      <w:r>
        <w:rPr>
          <w:spacing w:val="-5"/>
        </w:rPr>
        <w:t xml:space="preserve"> </w:t>
      </w:r>
      <w:r>
        <w:t>grafmonumenten</w:t>
      </w:r>
      <w:r>
        <w:rPr>
          <w:spacing w:val="-4"/>
        </w:rPr>
        <w:t xml:space="preserve"> </w:t>
      </w:r>
      <w:r>
        <w:t>worden</w:t>
      </w:r>
      <w:r>
        <w:rPr>
          <w:spacing w:val="-4"/>
        </w:rPr>
        <w:t xml:space="preserve"> </w:t>
      </w:r>
      <w:r>
        <w:t>gedurende</w:t>
      </w:r>
      <w:r>
        <w:rPr>
          <w:spacing w:val="-5"/>
        </w:rPr>
        <w:t xml:space="preserve"> </w:t>
      </w:r>
      <w:r>
        <w:t>50</w:t>
      </w:r>
      <w:r>
        <w:rPr>
          <w:spacing w:val="-4"/>
        </w:rPr>
        <w:t xml:space="preserve"> </w:t>
      </w:r>
      <w:r>
        <w:t>jaar</w:t>
      </w:r>
      <w:r>
        <w:rPr>
          <w:spacing w:val="-4"/>
        </w:rPr>
        <w:t xml:space="preserve"> </w:t>
      </w:r>
      <w:r>
        <w:t>bewaard.</w:t>
      </w:r>
      <w:r>
        <w:rPr>
          <w:spacing w:val="-3"/>
        </w:rPr>
        <w:t xml:space="preserve"> </w:t>
      </w:r>
      <w:r>
        <w:t>De</w:t>
      </w:r>
      <w:r>
        <w:rPr>
          <w:spacing w:val="-6"/>
        </w:rPr>
        <w:t xml:space="preserve"> </w:t>
      </w:r>
      <w:r>
        <w:t>termijn is verlengbaar. Het onderhoud is ten laste van het gemeentebestuur.</w:t>
      </w:r>
    </w:p>
    <w:p w14:paraId="5C5EEB66" w14:textId="77777777" w:rsidR="00870F04" w:rsidRDefault="00870F04">
      <w:pPr>
        <w:pStyle w:val="Plattetekst"/>
        <w:spacing w:before="1"/>
        <w:ind w:left="0"/>
      </w:pPr>
    </w:p>
    <w:p w14:paraId="40799779" w14:textId="77777777" w:rsidR="00870F04" w:rsidRDefault="00EA3732">
      <w:pPr>
        <w:pStyle w:val="Kop1"/>
        <w:numPr>
          <w:ilvl w:val="1"/>
          <w:numId w:val="4"/>
        </w:numPr>
        <w:tabs>
          <w:tab w:val="left" w:pos="854"/>
        </w:tabs>
        <w:ind w:left="854" w:hanging="358"/>
        <w:rPr>
          <w:u w:val="none"/>
        </w:rPr>
      </w:pPr>
      <w:r>
        <w:rPr>
          <w:spacing w:val="-2"/>
        </w:rPr>
        <w:t>Sterretjesweide</w:t>
      </w:r>
    </w:p>
    <w:p w14:paraId="1E48738E" w14:textId="77777777" w:rsidR="004466A2" w:rsidRDefault="004466A2" w:rsidP="00B26EB8">
      <w:pPr>
        <w:pStyle w:val="Plattetekst"/>
        <w:ind w:left="0" w:right="223"/>
      </w:pPr>
    </w:p>
    <w:p w14:paraId="1C33BB30" w14:textId="49C4CF10" w:rsidR="00870F04" w:rsidRDefault="00EA3732" w:rsidP="00B26EB8">
      <w:pPr>
        <w:pStyle w:val="Plattetekst"/>
        <w:ind w:left="0" w:right="223"/>
      </w:pPr>
      <w:r>
        <w:t>Op</w:t>
      </w:r>
      <w:r>
        <w:rPr>
          <w:spacing w:val="-4"/>
        </w:rPr>
        <w:t xml:space="preserve"> </w:t>
      </w:r>
      <w:r>
        <w:t>het</w:t>
      </w:r>
      <w:r>
        <w:rPr>
          <w:spacing w:val="-4"/>
        </w:rPr>
        <w:t xml:space="preserve"> </w:t>
      </w:r>
      <w:r>
        <w:t>kerkhof</w:t>
      </w:r>
      <w:r>
        <w:rPr>
          <w:spacing w:val="-5"/>
        </w:rPr>
        <w:t xml:space="preserve"> </w:t>
      </w:r>
      <w:r>
        <w:t>van</w:t>
      </w:r>
      <w:r>
        <w:rPr>
          <w:spacing w:val="-4"/>
        </w:rPr>
        <w:t xml:space="preserve"> </w:t>
      </w:r>
      <w:r>
        <w:t>Pepingen</w:t>
      </w:r>
      <w:r>
        <w:rPr>
          <w:spacing w:val="-4"/>
        </w:rPr>
        <w:t xml:space="preserve"> </w:t>
      </w:r>
      <w:r>
        <w:t>centrum</w:t>
      </w:r>
      <w:r>
        <w:rPr>
          <w:spacing w:val="-4"/>
        </w:rPr>
        <w:t xml:space="preserve"> </w:t>
      </w:r>
      <w:r>
        <w:t>waar</w:t>
      </w:r>
      <w:r>
        <w:rPr>
          <w:spacing w:val="-3"/>
        </w:rPr>
        <w:t xml:space="preserve"> </w:t>
      </w:r>
      <w:r>
        <w:t>een</w:t>
      </w:r>
      <w:r>
        <w:rPr>
          <w:spacing w:val="-4"/>
        </w:rPr>
        <w:t xml:space="preserve"> </w:t>
      </w:r>
      <w:r>
        <w:t>sterretjesweide</w:t>
      </w:r>
      <w:r>
        <w:rPr>
          <w:spacing w:val="-4"/>
        </w:rPr>
        <w:t xml:space="preserve"> </w:t>
      </w:r>
      <w:r>
        <w:t>wordt</w:t>
      </w:r>
      <w:r>
        <w:rPr>
          <w:spacing w:val="-4"/>
        </w:rPr>
        <w:t xml:space="preserve"> </w:t>
      </w:r>
      <w:r>
        <w:t>ingericht,</w:t>
      </w:r>
      <w:r>
        <w:rPr>
          <w:spacing w:val="-4"/>
        </w:rPr>
        <w:t xml:space="preserve"> </w:t>
      </w:r>
      <w:r>
        <w:t>gelden volgende bepalingen:</w:t>
      </w:r>
    </w:p>
    <w:p w14:paraId="4FC3DEC1" w14:textId="77777777" w:rsidR="00B26EB8" w:rsidRDefault="00B26EB8">
      <w:pPr>
        <w:pStyle w:val="Plattetekst"/>
        <w:ind w:right="223"/>
      </w:pPr>
    </w:p>
    <w:p w14:paraId="07A0E779" w14:textId="77777777" w:rsidR="00870F04" w:rsidRDefault="00EA3732" w:rsidP="00B26EB8">
      <w:pPr>
        <w:pStyle w:val="Plattetekst"/>
        <w:ind w:left="0" w:right="379"/>
      </w:pPr>
      <w:r>
        <w:rPr>
          <w:u w:val="single"/>
        </w:rPr>
        <w:t>Art.</w:t>
      </w:r>
      <w:r>
        <w:rPr>
          <w:spacing w:val="-2"/>
          <w:u w:val="single"/>
        </w:rPr>
        <w:t xml:space="preserve"> </w:t>
      </w:r>
      <w:r>
        <w:rPr>
          <w:u w:val="single"/>
        </w:rPr>
        <w:t>42</w:t>
      </w:r>
      <w:r>
        <w:rPr>
          <w:spacing w:val="-3"/>
        </w:rPr>
        <w:t xml:space="preserve"> </w:t>
      </w:r>
      <w:r>
        <w:t>–</w:t>
      </w:r>
      <w:r>
        <w:rPr>
          <w:spacing w:val="-2"/>
        </w:rPr>
        <w:t xml:space="preserve"> </w:t>
      </w:r>
      <w:r>
        <w:t>Een</w:t>
      </w:r>
      <w:r>
        <w:rPr>
          <w:spacing w:val="-2"/>
        </w:rPr>
        <w:t xml:space="preserve"> </w:t>
      </w:r>
      <w:r>
        <w:t>sterretjesweide</w:t>
      </w:r>
      <w:r>
        <w:rPr>
          <w:spacing w:val="-2"/>
        </w:rPr>
        <w:t xml:space="preserve"> </w:t>
      </w:r>
      <w:r>
        <w:t>is</w:t>
      </w:r>
      <w:r>
        <w:rPr>
          <w:spacing w:val="-2"/>
        </w:rPr>
        <w:t xml:space="preserve"> </w:t>
      </w:r>
      <w:r>
        <w:t>een</w:t>
      </w:r>
      <w:r>
        <w:rPr>
          <w:spacing w:val="-2"/>
        </w:rPr>
        <w:t xml:space="preserve"> </w:t>
      </w:r>
      <w:r>
        <w:t>plaats</w:t>
      </w:r>
      <w:r>
        <w:rPr>
          <w:spacing w:val="-2"/>
        </w:rPr>
        <w:t xml:space="preserve"> </w:t>
      </w:r>
      <w:r>
        <w:t>op</w:t>
      </w:r>
      <w:r>
        <w:rPr>
          <w:spacing w:val="-2"/>
        </w:rPr>
        <w:t xml:space="preserve"> </w:t>
      </w:r>
      <w:r>
        <w:t>het kerkhof</w:t>
      </w:r>
      <w:r>
        <w:rPr>
          <w:spacing w:val="-4"/>
        </w:rPr>
        <w:t xml:space="preserve"> </w:t>
      </w:r>
      <w:r>
        <w:t>dat</w:t>
      </w:r>
      <w:r>
        <w:rPr>
          <w:spacing w:val="-2"/>
        </w:rPr>
        <w:t xml:space="preserve"> </w:t>
      </w:r>
      <w:r>
        <w:t>speciaal</w:t>
      </w:r>
      <w:r>
        <w:rPr>
          <w:spacing w:val="-2"/>
        </w:rPr>
        <w:t xml:space="preserve"> </w:t>
      </w:r>
      <w:r>
        <w:t>gereserveerd</w:t>
      </w:r>
      <w:r>
        <w:rPr>
          <w:spacing w:val="-2"/>
        </w:rPr>
        <w:t xml:space="preserve"> </w:t>
      </w:r>
      <w:r>
        <w:t>wordt om</w:t>
      </w:r>
      <w:r>
        <w:rPr>
          <w:spacing w:val="-1"/>
        </w:rPr>
        <w:t xml:space="preserve"> </w:t>
      </w:r>
      <w:r>
        <w:t>levenloos</w:t>
      </w:r>
      <w:r>
        <w:rPr>
          <w:spacing w:val="-1"/>
        </w:rPr>
        <w:t xml:space="preserve"> </w:t>
      </w:r>
      <w:r>
        <w:t>geboren</w:t>
      </w:r>
      <w:r>
        <w:rPr>
          <w:spacing w:val="-1"/>
        </w:rPr>
        <w:t xml:space="preserve"> </w:t>
      </w:r>
      <w:r>
        <w:t>kinderen van</w:t>
      </w:r>
      <w:r>
        <w:rPr>
          <w:spacing w:val="-1"/>
        </w:rPr>
        <w:t xml:space="preserve"> </w:t>
      </w:r>
      <w:r>
        <w:t>personen</w:t>
      </w:r>
      <w:r>
        <w:rPr>
          <w:spacing w:val="-1"/>
        </w:rPr>
        <w:t xml:space="preserve"> </w:t>
      </w:r>
      <w:r>
        <w:t>uit</w:t>
      </w:r>
      <w:r>
        <w:rPr>
          <w:spacing w:val="-1"/>
        </w:rPr>
        <w:t xml:space="preserve"> </w:t>
      </w:r>
      <w:r>
        <w:t>artikel 1</w:t>
      </w:r>
      <w:r>
        <w:rPr>
          <w:spacing w:val="-1"/>
        </w:rPr>
        <w:t xml:space="preserve"> </w:t>
      </w:r>
      <w:r>
        <w:t>te</w:t>
      </w:r>
      <w:r>
        <w:rPr>
          <w:spacing w:val="-2"/>
        </w:rPr>
        <w:t xml:space="preserve"> </w:t>
      </w:r>
      <w:r>
        <w:t>herdenken.</w:t>
      </w:r>
      <w:r>
        <w:rPr>
          <w:spacing w:val="-1"/>
        </w:rPr>
        <w:t xml:space="preserve"> </w:t>
      </w:r>
      <w:r>
        <w:t>Het is</w:t>
      </w:r>
      <w:r>
        <w:rPr>
          <w:spacing w:val="-1"/>
        </w:rPr>
        <w:t xml:space="preserve"> </w:t>
      </w:r>
      <w:r>
        <w:t>dus</w:t>
      </w:r>
      <w:r>
        <w:rPr>
          <w:spacing w:val="-1"/>
        </w:rPr>
        <w:t xml:space="preserve"> </w:t>
      </w:r>
      <w:r>
        <w:t xml:space="preserve">niet </w:t>
      </w:r>
      <w:r>
        <w:rPr>
          <w:spacing w:val="-5"/>
        </w:rPr>
        <w:t>de</w:t>
      </w:r>
    </w:p>
    <w:p w14:paraId="42DCC7ED" w14:textId="77777777" w:rsidR="00870F04" w:rsidRDefault="00EA3732" w:rsidP="00B26EB8">
      <w:pPr>
        <w:pStyle w:val="Plattetekst"/>
        <w:ind w:left="0" w:right="104"/>
      </w:pPr>
      <w:r>
        <w:t>bedoeling</w:t>
      </w:r>
      <w:r>
        <w:rPr>
          <w:spacing w:val="-3"/>
        </w:rPr>
        <w:t xml:space="preserve"> </w:t>
      </w:r>
      <w:r>
        <w:t>om</w:t>
      </w:r>
      <w:r>
        <w:rPr>
          <w:spacing w:val="-3"/>
        </w:rPr>
        <w:t xml:space="preserve"> </w:t>
      </w:r>
      <w:r>
        <w:t>op</w:t>
      </w:r>
      <w:r>
        <w:rPr>
          <w:spacing w:val="-3"/>
        </w:rPr>
        <w:t xml:space="preserve"> </w:t>
      </w:r>
      <w:r>
        <w:t>deze</w:t>
      </w:r>
      <w:r>
        <w:rPr>
          <w:spacing w:val="-4"/>
        </w:rPr>
        <w:t xml:space="preserve"> </w:t>
      </w:r>
      <w:r>
        <w:t>plaats</w:t>
      </w:r>
      <w:r>
        <w:rPr>
          <w:spacing w:val="-3"/>
        </w:rPr>
        <w:t xml:space="preserve"> </w:t>
      </w:r>
      <w:r>
        <w:t>stoffelijke</w:t>
      </w:r>
      <w:r>
        <w:rPr>
          <w:spacing w:val="-3"/>
        </w:rPr>
        <w:t xml:space="preserve"> </w:t>
      </w:r>
      <w:r>
        <w:t>overschotten</w:t>
      </w:r>
      <w:r>
        <w:rPr>
          <w:spacing w:val="-3"/>
        </w:rPr>
        <w:t xml:space="preserve"> </w:t>
      </w:r>
      <w:r>
        <w:t>te</w:t>
      </w:r>
      <w:r>
        <w:rPr>
          <w:spacing w:val="-4"/>
        </w:rPr>
        <w:t xml:space="preserve"> </w:t>
      </w:r>
      <w:r>
        <w:t>begraven</w:t>
      </w:r>
      <w:r>
        <w:rPr>
          <w:spacing w:val="-3"/>
        </w:rPr>
        <w:t xml:space="preserve"> </w:t>
      </w:r>
      <w:r>
        <w:t>of</w:t>
      </w:r>
      <w:r>
        <w:rPr>
          <w:spacing w:val="-3"/>
        </w:rPr>
        <w:t xml:space="preserve"> </w:t>
      </w:r>
      <w:r>
        <w:t>uit</w:t>
      </w:r>
      <w:r>
        <w:rPr>
          <w:spacing w:val="-3"/>
        </w:rPr>
        <w:t xml:space="preserve"> </w:t>
      </w:r>
      <w:r>
        <w:t>te</w:t>
      </w:r>
      <w:r>
        <w:rPr>
          <w:spacing w:val="-3"/>
        </w:rPr>
        <w:t xml:space="preserve"> </w:t>
      </w:r>
      <w:r>
        <w:t>strooien</w:t>
      </w:r>
      <w:r>
        <w:rPr>
          <w:spacing w:val="-3"/>
        </w:rPr>
        <w:t xml:space="preserve"> </w:t>
      </w:r>
      <w:r>
        <w:t>maar</w:t>
      </w:r>
      <w:r>
        <w:rPr>
          <w:spacing w:val="-2"/>
        </w:rPr>
        <w:t xml:space="preserve"> </w:t>
      </w:r>
      <w:r>
        <w:t>enkel het kind te herdenken d.m.v. een symbool.</w:t>
      </w:r>
    </w:p>
    <w:p w14:paraId="2AEEA711" w14:textId="77777777" w:rsidR="00870F04" w:rsidRDefault="00870F04">
      <w:pPr>
        <w:pStyle w:val="Plattetekst"/>
        <w:ind w:left="0"/>
      </w:pPr>
    </w:p>
    <w:p w14:paraId="59721EA1" w14:textId="77777777" w:rsidR="00B26EB8" w:rsidRDefault="00B26EB8" w:rsidP="00B26EB8">
      <w:pPr>
        <w:pStyle w:val="Normaalweb"/>
      </w:pPr>
      <w:r>
        <w:rPr>
          <w:u w:val="single"/>
        </w:rPr>
        <w:t>Art. 43</w:t>
      </w:r>
      <w:r>
        <w:t xml:space="preserve"> – Deze symbolen worden enkel door het gemeentebestuur ter beschikking gesteld.</w:t>
      </w:r>
    </w:p>
    <w:p w14:paraId="50F3AD3B" w14:textId="047B5225" w:rsidR="00B26EB8" w:rsidRPr="004466A2" w:rsidRDefault="00B26EB8" w:rsidP="00B26EB8">
      <w:pPr>
        <w:pStyle w:val="Normaalweb"/>
        <w:rPr>
          <w:b/>
          <w:bCs/>
        </w:rPr>
      </w:pPr>
      <w:r>
        <w:t xml:space="preserve">Het tarief voor de aankoop van deze symbolen wordt vastgesteld door de gemeenteraad. </w:t>
      </w:r>
      <w:r w:rsidR="004466A2">
        <w:t xml:space="preserve"> </w:t>
      </w:r>
      <w:r>
        <w:t xml:space="preserve">Het graveren gebeurt door de gemeente. De gemeente neemt contact op zodra het gepersonaliseerd symbool beschikbaar is. </w:t>
      </w:r>
      <w:r w:rsidRPr="004466A2">
        <w:rPr>
          <w:rStyle w:val="Zwaar"/>
          <w:b w:val="0"/>
          <w:bCs w:val="0"/>
        </w:rPr>
        <w:t>De plaatsing in het voorbestemd vak gebeurt in overleg met de gemeente. Het onderhoud van het symbool gebeurt door de aanvrager(s).</w:t>
      </w:r>
    </w:p>
    <w:p w14:paraId="2F499118" w14:textId="326CC772" w:rsidR="00B26EB8" w:rsidRDefault="00B26EB8" w:rsidP="00B26EB8">
      <w:pPr>
        <w:pStyle w:val="Normaalweb"/>
      </w:pPr>
      <w:r>
        <w:rPr>
          <w:u w:val="single"/>
        </w:rPr>
        <w:t>Art. 44</w:t>
      </w:r>
      <w:r>
        <w:t xml:space="preserve"> – Elke aanvraag tot plaatsing of verlenging van een symbool dient te gebeuren door minstens één ouder.</w:t>
      </w:r>
    </w:p>
    <w:p w14:paraId="6BB3081E" w14:textId="77777777" w:rsidR="004466A2" w:rsidRDefault="00B26EB8" w:rsidP="004466A2">
      <w:pPr>
        <w:pStyle w:val="Plattetekst"/>
        <w:spacing w:before="1"/>
        <w:ind w:left="0" w:right="223"/>
      </w:pPr>
      <w:r>
        <w:t> </w:t>
      </w:r>
      <w:r w:rsidR="004466A2">
        <w:rPr>
          <w:u w:val="single"/>
        </w:rPr>
        <w:t>Art. 45</w:t>
      </w:r>
      <w:r w:rsidR="004466A2">
        <w:t xml:space="preserve"> – De duur voor het behouden van het symbool wordt beperkt tot vijfentwintig jaar vanaf de datum van aanvraag. Hiervoor worden geen kosten aangerekend. Na het verstrijken van</w:t>
      </w:r>
      <w:r w:rsidR="004466A2">
        <w:rPr>
          <w:spacing w:val="-3"/>
        </w:rPr>
        <w:t xml:space="preserve"> </w:t>
      </w:r>
      <w:r w:rsidR="004466A2">
        <w:t>deze</w:t>
      </w:r>
      <w:r w:rsidR="004466A2">
        <w:rPr>
          <w:spacing w:val="-4"/>
        </w:rPr>
        <w:t xml:space="preserve"> </w:t>
      </w:r>
      <w:r w:rsidR="004466A2">
        <w:t>periode</w:t>
      </w:r>
      <w:r w:rsidR="004466A2">
        <w:rPr>
          <w:spacing w:val="-3"/>
        </w:rPr>
        <w:t xml:space="preserve"> </w:t>
      </w:r>
      <w:r w:rsidR="004466A2">
        <w:t>worden</w:t>
      </w:r>
      <w:r w:rsidR="004466A2">
        <w:rPr>
          <w:spacing w:val="-1"/>
        </w:rPr>
        <w:t xml:space="preserve"> </w:t>
      </w:r>
      <w:r w:rsidR="004466A2">
        <w:t>de</w:t>
      </w:r>
      <w:r w:rsidR="004466A2">
        <w:rPr>
          <w:spacing w:val="-4"/>
        </w:rPr>
        <w:t xml:space="preserve"> </w:t>
      </w:r>
      <w:r w:rsidR="004466A2">
        <w:t>aanvrager(s)</w:t>
      </w:r>
      <w:r w:rsidR="004466A2">
        <w:rPr>
          <w:spacing w:val="-3"/>
        </w:rPr>
        <w:t xml:space="preserve"> </w:t>
      </w:r>
      <w:r w:rsidR="004466A2">
        <w:t>hiervan</w:t>
      </w:r>
      <w:r w:rsidR="004466A2">
        <w:rPr>
          <w:spacing w:val="-3"/>
        </w:rPr>
        <w:t xml:space="preserve"> </w:t>
      </w:r>
      <w:r w:rsidR="004466A2">
        <w:t>in</w:t>
      </w:r>
      <w:r w:rsidR="004466A2">
        <w:rPr>
          <w:spacing w:val="-3"/>
        </w:rPr>
        <w:t xml:space="preserve"> </w:t>
      </w:r>
      <w:r w:rsidR="004466A2">
        <w:t>kennis</w:t>
      </w:r>
      <w:r w:rsidR="004466A2">
        <w:rPr>
          <w:spacing w:val="-3"/>
        </w:rPr>
        <w:t xml:space="preserve"> </w:t>
      </w:r>
      <w:r w:rsidR="004466A2">
        <w:t>gesteld</w:t>
      </w:r>
      <w:r w:rsidR="004466A2">
        <w:rPr>
          <w:spacing w:val="-3"/>
        </w:rPr>
        <w:t xml:space="preserve"> </w:t>
      </w:r>
      <w:r w:rsidR="004466A2">
        <w:t>en</w:t>
      </w:r>
      <w:r w:rsidR="004466A2">
        <w:rPr>
          <w:spacing w:val="-3"/>
        </w:rPr>
        <w:t xml:space="preserve"> </w:t>
      </w:r>
      <w:r w:rsidR="004466A2">
        <w:t>kan</w:t>
      </w:r>
      <w:r w:rsidR="004466A2">
        <w:rPr>
          <w:spacing w:val="-3"/>
        </w:rPr>
        <w:t xml:space="preserve"> </w:t>
      </w:r>
      <w:r w:rsidR="004466A2">
        <w:t>door</w:t>
      </w:r>
      <w:r w:rsidR="004466A2">
        <w:rPr>
          <w:spacing w:val="-3"/>
        </w:rPr>
        <w:t xml:space="preserve"> </w:t>
      </w:r>
      <w:r w:rsidR="004466A2">
        <w:t>hen</w:t>
      </w:r>
      <w:r w:rsidR="004466A2">
        <w:rPr>
          <w:spacing w:val="-3"/>
        </w:rPr>
        <w:t xml:space="preserve"> </w:t>
      </w:r>
      <w:r w:rsidR="004466A2">
        <w:t>gratis</w:t>
      </w:r>
      <w:r w:rsidR="004466A2">
        <w:rPr>
          <w:spacing w:val="-3"/>
        </w:rPr>
        <w:t xml:space="preserve"> </w:t>
      </w:r>
      <w:r w:rsidR="004466A2">
        <w:t xml:space="preserve">een verlenging worden aangevraagd voor een nieuwe periode van 25 jaar. Bij gebrek aan verlenging wordt het symbool verwijderd. Indien gewenst kan/kunnen de aanvrager(s) bij niet-verlenging het symbool binnen een termijn van 6 maanden komen ophalen bij de </w:t>
      </w:r>
      <w:r w:rsidR="004466A2">
        <w:rPr>
          <w:spacing w:val="-2"/>
        </w:rPr>
        <w:t>gemeentediensten.</w:t>
      </w:r>
    </w:p>
    <w:p w14:paraId="4E4B5F88" w14:textId="77777777" w:rsidR="004466A2" w:rsidRDefault="004466A2" w:rsidP="004466A2">
      <w:pPr>
        <w:pStyle w:val="Plattetekst"/>
        <w:ind w:left="0"/>
      </w:pPr>
    </w:p>
    <w:p w14:paraId="2276216C" w14:textId="4CF8B61D" w:rsidR="00B26EB8" w:rsidRDefault="00B26EB8" w:rsidP="00B26EB8">
      <w:pPr>
        <w:pStyle w:val="Normaalweb"/>
      </w:pPr>
      <w:r>
        <w:rPr>
          <w:u w:val="single"/>
        </w:rPr>
        <w:t>Art. 46</w:t>
      </w:r>
      <w:r>
        <w:t xml:space="preserve"> - Het sterrenkindje waarvoor een symbool wordt geplaatst in de sterretjesweide kan opgenomen worden in het sterrenregister van de gemeente. Deze registratie dient te gebeuren door minstens één ouder en omvat de naam van het kindje, de datum van stilgeboorte, alsook andere relevante informatie die door de ouder wordt verstrekt. </w:t>
      </w:r>
      <w:r>
        <w:br/>
        <w:t>Deze aangifte is ook mogelijk voor ouders die in het </w:t>
      </w:r>
      <w:r>
        <w:rPr>
          <w:rStyle w:val="Zwaar"/>
        </w:rPr>
        <w:t>verleden</w:t>
      </w:r>
      <w:r>
        <w:t> al een kindje vroegtijdig verloren hebben en dat alsnog willen laten registreren.</w:t>
      </w:r>
    </w:p>
    <w:p w14:paraId="28ECEA80" w14:textId="77777777" w:rsidR="00B26EB8" w:rsidRDefault="00B26EB8" w:rsidP="00B26EB8">
      <w:pPr>
        <w:pStyle w:val="Normaalweb"/>
      </w:pPr>
      <w:r>
        <w:t xml:space="preserve">De toegang tot dit register is beperkt tot de bevoegde ambtenaren van de gemeente. </w:t>
      </w:r>
    </w:p>
    <w:p w14:paraId="23ED082B" w14:textId="77777777" w:rsidR="00B26EB8" w:rsidRDefault="00B26EB8" w:rsidP="00B26EB8">
      <w:pPr>
        <w:pStyle w:val="Normaalweb"/>
      </w:pPr>
      <w:r>
        <w:t> </w:t>
      </w:r>
    </w:p>
    <w:p w14:paraId="08C5E244" w14:textId="77777777" w:rsidR="00B26EB8" w:rsidRPr="00B26EB8" w:rsidRDefault="00B26EB8">
      <w:pPr>
        <w:pStyle w:val="Plattetekst"/>
        <w:ind w:right="250"/>
        <w:rPr>
          <w:u w:val="single"/>
          <w:lang w:val="nl-BE"/>
        </w:rPr>
      </w:pPr>
    </w:p>
    <w:p w14:paraId="747D1976" w14:textId="77777777" w:rsidR="00B26EB8" w:rsidRDefault="00B26EB8">
      <w:pPr>
        <w:pStyle w:val="Plattetekst"/>
        <w:ind w:right="250"/>
        <w:rPr>
          <w:u w:val="single"/>
        </w:rPr>
      </w:pPr>
    </w:p>
    <w:p w14:paraId="3ECE59FA" w14:textId="77777777" w:rsidR="00870F04" w:rsidRDefault="00870F04">
      <w:pPr>
        <w:pStyle w:val="Plattetekst"/>
        <w:ind w:left="0"/>
      </w:pPr>
    </w:p>
    <w:p w14:paraId="0D5EB420" w14:textId="77777777" w:rsidR="00870F04" w:rsidRDefault="00EA3732">
      <w:pPr>
        <w:pStyle w:val="Kop1"/>
        <w:numPr>
          <w:ilvl w:val="0"/>
          <w:numId w:val="4"/>
        </w:numPr>
        <w:tabs>
          <w:tab w:val="left" w:pos="495"/>
        </w:tabs>
        <w:spacing w:before="1"/>
        <w:ind w:left="495" w:hanging="359"/>
        <w:rPr>
          <w:u w:val="none"/>
        </w:rPr>
      </w:pPr>
      <w:r>
        <w:rPr>
          <w:spacing w:val="-2"/>
        </w:rPr>
        <w:t>Slotbepalingen</w:t>
      </w:r>
    </w:p>
    <w:p w14:paraId="0530DD1C" w14:textId="77777777" w:rsidR="00870F04" w:rsidRDefault="00870F04">
      <w:pPr>
        <w:pStyle w:val="Plattetekst"/>
        <w:ind w:left="0"/>
        <w:rPr>
          <w:b/>
        </w:rPr>
      </w:pPr>
    </w:p>
    <w:p w14:paraId="1241D3B0" w14:textId="77777777" w:rsidR="00870F04" w:rsidRDefault="00EA3732" w:rsidP="004466A2">
      <w:pPr>
        <w:pStyle w:val="Plattetekst"/>
        <w:ind w:right="223"/>
      </w:pPr>
      <w:r>
        <w:rPr>
          <w:u w:val="single"/>
        </w:rPr>
        <w:t>Art. 47</w:t>
      </w:r>
      <w:r>
        <w:t xml:space="preserve"> – De hernieuwingen van de altijddurende concessie, die krachtens het keizerlijke decreet</w:t>
      </w:r>
      <w:r>
        <w:rPr>
          <w:spacing w:val="-3"/>
        </w:rPr>
        <w:t xml:space="preserve"> </w:t>
      </w:r>
      <w:r>
        <w:t>van</w:t>
      </w:r>
      <w:r>
        <w:rPr>
          <w:spacing w:val="-3"/>
        </w:rPr>
        <w:t xml:space="preserve"> </w:t>
      </w:r>
      <w:r>
        <w:t>23</w:t>
      </w:r>
      <w:r>
        <w:rPr>
          <w:spacing w:val="-3"/>
        </w:rPr>
        <w:t xml:space="preserve"> </w:t>
      </w:r>
      <w:proofErr w:type="spellStart"/>
      <w:r>
        <w:t>prairial</w:t>
      </w:r>
      <w:proofErr w:type="spellEnd"/>
      <w:r>
        <w:rPr>
          <w:spacing w:val="-3"/>
        </w:rPr>
        <w:t xml:space="preserve"> </w:t>
      </w:r>
      <w:r>
        <w:t>jaar</w:t>
      </w:r>
      <w:r>
        <w:rPr>
          <w:spacing w:val="-3"/>
        </w:rPr>
        <w:t xml:space="preserve"> </w:t>
      </w:r>
      <w:r>
        <w:t>XII,</w:t>
      </w:r>
      <w:r>
        <w:rPr>
          <w:spacing w:val="-3"/>
        </w:rPr>
        <w:t xml:space="preserve"> </w:t>
      </w:r>
      <w:r>
        <w:t>verleend</w:t>
      </w:r>
      <w:r>
        <w:rPr>
          <w:spacing w:val="-3"/>
        </w:rPr>
        <w:t xml:space="preserve"> </w:t>
      </w:r>
      <w:r>
        <w:t>werden</w:t>
      </w:r>
      <w:r>
        <w:rPr>
          <w:spacing w:val="-1"/>
        </w:rPr>
        <w:t xml:space="preserve"> </w:t>
      </w:r>
      <w:r>
        <w:t>vóór</w:t>
      </w:r>
      <w:r>
        <w:rPr>
          <w:spacing w:val="-4"/>
        </w:rPr>
        <w:t xml:space="preserve"> </w:t>
      </w:r>
      <w:r>
        <w:t>de</w:t>
      </w:r>
      <w:r>
        <w:rPr>
          <w:spacing w:val="-4"/>
        </w:rPr>
        <w:t xml:space="preserve"> </w:t>
      </w:r>
      <w:r>
        <w:t>inwerkingtreding</w:t>
      </w:r>
      <w:r>
        <w:rPr>
          <w:spacing w:val="-3"/>
        </w:rPr>
        <w:t xml:space="preserve"> </w:t>
      </w:r>
      <w:r>
        <w:t>van</w:t>
      </w:r>
      <w:r>
        <w:rPr>
          <w:spacing w:val="-3"/>
        </w:rPr>
        <w:t xml:space="preserve"> </w:t>
      </w:r>
      <w:r>
        <w:t>de</w:t>
      </w:r>
      <w:r>
        <w:rPr>
          <w:spacing w:val="-5"/>
        </w:rPr>
        <w:t xml:space="preserve"> </w:t>
      </w:r>
      <w:r>
        <w:t>wet</w:t>
      </w:r>
      <w:r>
        <w:rPr>
          <w:spacing w:val="-3"/>
        </w:rPr>
        <w:t xml:space="preserve"> </w:t>
      </w:r>
      <w:r>
        <w:t>van</w:t>
      </w:r>
      <w:r>
        <w:rPr>
          <w:spacing w:val="-3"/>
        </w:rPr>
        <w:t xml:space="preserve"> </w:t>
      </w:r>
      <w:r>
        <w:t>1</w:t>
      </w:r>
      <w:r w:rsidR="004466A2">
        <w:t>3</w:t>
      </w:r>
    </w:p>
    <w:p w14:paraId="0022EAE4" w14:textId="7E7E143A" w:rsidR="00870F04" w:rsidRPr="004466A2" w:rsidRDefault="00EA3732" w:rsidP="004466A2">
      <w:pPr>
        <w:tabs>
          <w:tab w:val="left" w:pos="3960"/>
        </w:tabs>
        <w:ind w:left="136"/>
        <w:rPr>
          <w:sz w:val="24"/>
          <w:szCs w:val="24"/>
        </w:rPr>
      </w:pPr>
      <w:r>
        <w:t>augustus</w:t>
      </w:r>
      <w:r>
        <w:rPr>
          <w:spacing w:val="-4"/>
        </w:rPr>
        <w:t xml:space="preserve"> </w:t>
      </w:r>
      <w:r>
        <w:t>1971</w:t>
      </w:r>
      <w:r>
        <w:rPr>
          <w:spacing w:val="-4"/>
        </w:rPr>
        <w:t xml:space="preserve"> </w:t>
      </w:r>
      <w:r>
        <w:t>worden</w:t>
      </w:r>
      <w:r>
        <w:rPr>
          <w:spacing w:val="-4"/>
        </w:rPr>
        <w:t xml:space="preserve"> </w:t>
      </w:r>
      <w:r>
        <w:t>toegestaan</w:t>
      </w:r>
      <w:r>
        <w:rPr>
          <w:spacing w:val="-4"/>
        </w:rPr>
        <w:t xml:space="preserve"> </w:t>
      </w:r>
      <w:r>
        <w:t>overeenkomstig</w:t>
      </w:r>
      <w:r>
        <w:rPr>
          <w:spacing w:val="-4"/>
        </w:rPr>
        <w:t xml:space="preserve"> </w:t>
      </w:r>
      <w:r>
        <w:t>artikel</w:t>
      </w:r>
      <w:r>
        <w:rPr>
          <w:spacing w:val="-4"/>
        </w:rPr>
        <w:t xml:space="preserve"> </w:t>
      </w:r>
      <w:r>
        <w:t>9</w:t>
      </w:r>
      <w:r>
        <w:rPr>
          <w:spacing w:val="-4"/>
        </w:rPr>
        <w:t xml:space="preserve"> </w:t>
      </w:r>
      <w:r>
        <w:t>van</w:t>
      </w:r>
      <w:r>
        <w:rPr>
          <w:spacing w:val="-4"/>
        </w:rPr>
        <w:t xml:space="preserve"> </w:t>
      </w:r>
      <w:r>
        <w:t>het</w:t>
      </w:r>
      <w:r>
        <w:rPr>
          <w:spacing w:val="-4"/>
        </w:rPr>
        <w:t xml:space="preserve"> </w:t>
      </w:r>
      <w:r>
        <w:t>decreet</w:t>
      </w:r>
      <w:r>
        <w:rPr>
          <w:spacing w:val="-2"/>
        </w:rPr>
        <w:t xml:space="preserve"> </w:t>
      </w:r>
      <w:r>
        <w:t>van</w:t>
      </w:r>
      <w:r>
        <w:rPr>
          <w:spacing w:val="-4"/>
        </w:rPr>
        <w:t xml:space="preserve"> </w:t>
      </w:r>
      <w:r>
        <w:t>16</w:t>
      </w:r>
      <w:r>
        <w:rPr>
          <w:spacing w:val="-4"/>
        </w:rPr>
        <w:t xml:space="preserve"> </w:t>
      </w:r>
      <w:r>
        <w:t xml:space="preserve">januari 2004 op de </w:t>
      </w:r>
      <w:r w:rsidR="004466A2">
        <w:t xml:space="preserve">     </w:t>
      </w:r>
      <w:r>
        <w:t>begraafplaatsen en de lijkbezorging.</w:t>
      </w:r>
    </w:p>
    <w:p w14:paraId="5699DF67" w14:textId="77777777" w:rsidR="00870F04" w:rsidRDefault="00870F04">
      <w:pPr>
        <w:pStyle w:val="Plattetekst"/>
        <w:ind w:left="0"/>
      </w:pPr>
    </w:p>
    <w:p w14:paraId="681C638F" w14:textId="77777777" w:rsidR="00870F04" w:rsidRDefault="00EA3732">
      <w:pPr>
        <w:pStyle w:val="Plattetekst"/>
        <w:ind w:right="104"/>
      </w:pPr>
      <w:r>
        <w:rPr>
          <w:u w:val="single"/>
        </w:rPr>
        <w:t xml:space="preserve">Art. </w:t>
      </w:r>
      <w:r>
        <w:rPr>
          <w:strike/>
          <w:u w:val="single"/>
        </w:rPr>
        <w:t>4</w:t>
      </w:r>
      <w:r>
        <w:rPr>
          <w:u w:val="single"/>
        </w:rPr>
        <w:t>8</w:t>
      </w:r>
      <w:r>
        <w:t xml:space="preserve"> – Alle niet in dit reglement voorziene gevallen worden beslecht door het college van burgemeester</w:t>
      </w:r>
      <w:r>
        <w:rPr>
          <w:spacing w:val="-3"/>
        </w:rPr>
        <w:t xml:space="preserve"> </w:t>
      </w:r>
      <w:r>
        <w:t>en</w:t>
      </w:r>
      <w:r>
        <w:rPr>
          <w:spacing w:val="-3"/>
        </w:rPr>
        <w:t xml:space="preserve"> </w:t>
      </w:r>
      <w:r>
        <w:t>schepenen,</w:t>
      </w:r>
      <w:r>
        <w:rPr>
          <w:spacing w:val="-3"/>
        </w:rPr>
        <w:t xml:space="preserve"> </w:t>
      </w:r>
      <w:r>
        <w:t>in</w:t>
      </w:r>
      <w:r>
        <w:rPr>
          <w:spacing w:val="-3"/>
        </w:rPr>
        <w:t xml:space="preserve"> </w:t>
      </w:r>
      <w:r>
        <w:t>zoverre</w:t>
      </w:r>
      <w:r>
        <w:rPr>
          <w:spacing w:val="-5"/>
        </w:rPr>
        <w:t xml:space="preserve"> </w:t>
      </w:r>
      <w:r>
        <w:t>zij</w:t>
      </w:r>
      <w:r>
        <w:rPr>
          <w:spacing w:val="-3"/>
        </w:rPr>
        <w:t xml:space="preserve"> </w:t>
      </w:r>
      <w:r>
        <w:t>niet</w:t>
      </w:r>
      <w:r>
        <w:rPr>
          <w:spacing w:val="-3"/>
        </w:rPr>
        <w:t xml:space="preserve"> </w:t>
      </w:r>
      <w:r>
        <w:t>door</w:t>
      </w:r>
      <w:r>
        <w:rPr>
          <w:spacing w:val="-3"/>
        </w:rPr>
        <w:t xml:space="preserve"> </w:t>
      </w:r>
      <w:r>
        <w:t>een</w:t>
      </w:r>
      <w:r>
        <w:rPr>
          <w:spacing w:val="-3"/>
        </w:rPr>
        <w:t xml:space="preserve"> </w:t>
      </w:r>
      <w:r>
        <w:t>wet,</w:t>
      </w:r>
      <w:r>
        <w:rPr>
          <w:spacing w:val="-3"/>
        </w:rPr>
        <w:t xml:space="preserve"> </w:t>
      </w:r>
      <w:r>
        <w:t>besluit</w:t>
      </w:r>
      <w:r>
        <w:rPr>
          <w:spacing w:val="-3"/>
        </w:rPr>
        <w:t xml:space="preserve"> </w:t>
      </w:r>
      <w:r>
        <w:t>of</w:t>
      </w:r>
      <w:r>
        <w:rPr>
          <w:spacing w:val="-3"/>
        </w:rPr>
        <w:t xml:space="preserve"> </w:t>
      </w:r>
      <w:r>
        <w:t>decreet</w:t>
      </w:r>
      <w:r>
        <w:rPr>
          <w:spacing w:val="-3"/>
        </w:rPr>
        <w:t xml:space="preserve"> </w:t>
      </w:r>
      <w:r>
        <w:t>aan</w:t>
      </w:r>
      <w:r>
        <w:rPr>
          <w:spacing w:val="-1"/>
        </w:rPr>
        <w:t xml:space="preserve"> </w:t>
      </w:r>
      <w:r>
        <w:t>een</w:t>
      </w:r>
      <w:r>
        <w:rPr>
          <w:spacing w:val="-1"/>
        </w:rPr>
        <w:t xml:space="preserve"> </w:t>
      </w:r>
      <w:r>
        <w:t>andere overheid worden toegewezen.</w:t>
      </w:r>
    </w:p>
    <w:p w14:paraId="242457D1" w14:textId="77777777" w:rsidR="00870F04" w:rsidRDefault="00870F04">
      <w:pPr>
        <w:pStyle w:val="Plattetekst"/>
        <w:ind w:left="0"/>
      </w:pPr>
    </w:p>
    <w:p w14:paraId="2149B1DD" w14:textId="77777777" w:rsidR="00870F04" w:rsidRDefault="00EA3732">
      <w:pPr>
        <w:pStyle w:val="Plattetekst"/>
      </w:pPr>
      <w:r>
        <w:rPr>
          <w:u w:val="single"/>
        </w:rPr>
        <w:t>Art.</w:t>
      </w:r>
      <w:r>
        <w:rPr>
          <w:spacing w:val="-4"/>
          <w:u w:val="single"/>
        </w:rPr>
        <w:t xml:space="preserve"> </w:t>
      </w:r>
      <w:r>
        <w:rPr>
          <w:u w:val="single"/>
        </w:rPr>
        <w:t>49</w:t>
      </w:r>
      <w:r>
        <w:rPr>
          <w:spacing w:val="-5"/>
        </w:rPr>
        <w:t xml:space="preserve"> </w:t>
      </w:r>
      <w:r>
        <w:t>–</w:t>
      </w:r>
      <w:r>
        <w:rPr>
          <w:spacing w:val="-4"/>
        </w:rPr>
        <w:t xml:space="preserve"> </w:t>
      </w:r>
      <w:r>
        <w:t>Dit</w:t>
      </w:r>
      <w:r>
        <w:rPr>
          <w:spacing w:val="-4"/>
        </w:rPr>
        <w:t xml:space="preserve"> </w:t>
      </w:r>
      <w:r>
        <w:t>huishoudelijke</w:t>
      </w:r>
      <w:r>
        <w:rPr>
          <w:spacing w:val="-4"/>
        </w:rPr>
        <w:t xml:space="preserve"> </w:t>
      </w:r>
      <w:r>
        <w:t>reglement</w:t>
      </w:r>
      <w:r>
        <w:rPr>
          <w:spacing w:val="-4"/>
        </w:rPr>
        <w:t xml:space="preserve"> </w:t>
      </w:r>
      <w:r>
        <w:t>betreffende</w:t>
      </w:r>
      <w:r>
        <w:rPr>
          <w:spacing w:val="-5"/>
        </w:rPr>
        <w:t xml:space="preserve"> </w:t>
      </w:r>
      <w:r>
        <w:t>de</w:t>
      </w:r>
      <w:r>
        <w:rPr>
          <w:spacing w:val="-5"/>
        </w:rPr>
        <w:t xml:space="preserve"> </w:t>
      </w:r>
      <w:r>
        <w:t>gemeentelijke</w:t>
      </w:r>
      <w:r>
        <w:rPr>
          <w:spacing w:val="-5"/>
        </w:rPr>
        <w:t xml:space="preserve"> </w:t>
      </w:r>
      <w:r>
        <w:t>begraafplaatsen</w:t>
      </w:r>
      <w:r>
        <w:rPr>
          <w:spacing w:val="-4"/>
        </w:rPr>
        <w:t xml:space="preserve"> </w:t>
      </w:r>
      <w:r>
        <w:t>vervangt alle vorige reglementeringen en beslissingen.</w:t>
      </w:r>
    </w:p>
    <w:p w14:paraId="233922F5" w14:textId="77777777" w:rsidR="00870F04" w:rsidRDefault="00870F04">
      <w:pPr>
        <w:pStyle w:val="Plattetekst"/>
        <w:ind w:left="0"/>
      </w:pPr>
    </w:p>
    <w:p w14:paraId="61FEE945" w14:textId="77777777" w:rsidR="00870F04" w:rsidRDefault="00EA3732">
      <w:pPr>
        <w:pStyle w:val="Plattetekst"/>
      </w:pPr>
      <w:r>
        <w:rPr>
          <w:u w:val="single"/>
        </w:rPr>
        <w:t>Art.</w:t>
      </w:r>
      <w:r>
        <w:rPr>
          <w:spacing w:val="-3"/>
          <w:u w:val="single"/>
        </w:rPr>
        <w:t xml:space="preserve"> </w:t>
      </w:r>
      <w:r>
        <w:rPr>
          <w:u w:val="single"/>
        </w:rPr>
        <w:t>50</w:t>
      </w:r>
      <w:r>
        <w:rPr>
          <w:spacing w:val="-4"/>
        </w:rPr>
        <w:t xml:space="preserve"> </w:t>
      </w:r>
      <w:r>
        <w:t>–</w:t>
      </w:r>
      <w:r>
        <w:rPr>
          <w:spacing w:val="-3"/>
        </w:rPr>
        <w:t xml:space="preserve"> </w:t>
      </w:r>
      <w:r>
        <w:t>Dit</w:t>
      </w:r>
      <w:r>
        <w:rPr>
          <w:spacing w:val="-3"/>
        </w:rPr>
        <w:t xml:space="preserve"> </w:t>
      </w:r>
      <w:r>
        <w:t>reglement</w:t>
      </w:r>
      <w:r>
        <w:rPr>
          <w:spacing w:val="-1"/>
        </w:rPr>
        <w:t xml:space="preserve"> </w:t>
      </w:r>
      <w:r>
        <w:t>wordt</w:t>
      </w:r>
      <w:r>
        <w:rPr>
          <w:spacing w:val="-3"/>
        </w:rPr>
        <w:t xml:space="preserve"> </w:t>
      </w:r>
      <w:r>
        <w:t>bekendgemaakt</w:t>
      </w:r>
      <w:r>
        <w:rPr>
          <w:spacing w:val="-3"/>
        </w:rPr>
        <w:t xml:space="preserve"> </w:t>
      </w:r>
      <w:r>
        <w:t>overeenkomstig</w:t>
      </w:r>
      <w:r>
        <w:rPr>
          <w:spacing w:val="-3"/>
        </w:rPr>
        <w:t xml:space="preserve"> </w:t>
      </w:r>
      <w:r>
        <w:t>de</w:t>
      </w:r>
      <w:r>
        <w:rPr>
          <w:spacing w:val="-2"/>
        </w:rPr>
        <w:t xml:space="preserve"> </w:t>
      </w:r>
      <w:r>
        <w:t>artikelen</w:t>
      </w:r>
      <w:r>
        <w:rPr>
          <w:spacing w:val="-3"/>
        </w:rPr>
        <w:t xml:space="preserve"> </w:t>
      </w:r>
      <w:r>
        <w:t>112</w:t>
      </w:r>
      <w:r>
        <w:rPr>
          <w:spacing w:val="-3"/>
        </w:rPr>
        <w:t xml:space="preserve"> </w:t>
      </w:r>
      <w:r>
        <w:t>en</w:t>
      </w:r>
      <w:r>
        <w:rPr>
          <w:spacing w:val="-3"/>
        </w:rPr>
        <w:t xml:space="preserve"> </w:t>
      </w:r>
      <w:r>
        <w:t>114</w:t>
      </w:r>
      <w:r>
        <w:rPr>
          <w:spacing w:val="-3"/>
        </w:rPr>
        <w:t xml:space="preserve"> </w:t>
      </w:r>
      <w:r>
        <w:t>van</w:t>
      </w:r>
      <w:r>
        <w:rPr>
          <w:spacing w:val="-3"/>
        </w:rPr>
        <w:t xml:space="preserve"> </w:t>
      </w:r>
      <w:r>
        <w:t>de nieuwe gemeentewet en bezorgd aan de hogere overheid.</w:t>
      </w:r>
    </w:p>
    <w:sectPr w:rsidR="00870F04">
      <w:pgSz w:w="11910" w:h="16840"/>
      <w:pgMar w:top="1320" w:right="1280" w:bottom="280" w:left="128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1A2051"/>
    <w:multiLevelType w:val="hybridMultilevel"/>
    <w:tmpl w:val="F3B4C734"/>
    <w:lvl w:ilvl="0" w:tplc="A3FA60AE">
      <w:start w:val="1"/>
      <w:numFmt w:val="lowerLetter"/>
      <w:lvlText w:val="%1)"/>
      <w:lvlJc w:val="left"/>
      <w:pPr>
        <w:ind w:left="856" w:hanging="360"/>
        <w:jc w:val="left"/>
      </w:pPr>
      <w:rPr>
        <w:rFonts w:ascii="Times New Roman" w:eastAsia="Times New Roman" w:hAnsi="Times New Roman" w:cs="Times New Roman" w:hint="default"/>
        <w:b w:val="0"/>
        <w:bCs w:val="0"/>
        <w:i w:val="0"/>
        <w:iCs w:val="0"/>
        <w:spacing w:val="-1"/>
        <w:w w:val="100"/>
        <w:sz w:val="24"/>
        <w:szCs w:val="24"/>
        <w:lang w:val="nl-NL" w:eastAsia="en-US" w:bidi="ar-SA"/>
      </w:rPr>
    </w:lvl>
    <w:lvl w:ilvl="1" w:tplc="47C6F0CA">
      <w:numFmt w:val="bullet"/>
      <w:lvlText w:val="•"/>
      <w:lvlJc w:val="left"/>
      <w:pPr>
        <w:ind w:left="1708" w:hanging="360"/>
      </w:pPr>
      <w:rPr>
        <w:rFonts w:hint="default"/>
        <w:lang w:val="nl-NL" w:eastAsia="en-US" w:bidi="ar-SA"/>
      </w:rPr>
    </w:lvl>
    <w:lvl w:ilvl="2" w:tplc="3FC26C66">
      <w:numFmt w:val="bullet"/>
      <w:lvlText w:val="•"/>
      <w:lvlJc w:val="left"/>
      <w:pPr>
        <w:ind w:left="2557" w:hanging="360"/>
      </w:pPr>
      <w:rPr>
        <w:rFonts w:hint="default"/>
        <w:lang w:val="nl-NL" w:eastAsia="en-US" w:bidi="ar-SA"/>
      </w:rPr>
    </w:lvl>
    <w:lvl w:ilvl="3" w:tplc="F3E8B4B0">
      <w:numFmt w:val="bullet"/>
      <w:lvlText w:val="•"/>
      <w:lvlJc w:val="left"/>
      <w:pPr>
        <w:ind w:left="3405" w:hanging="360"/>
      </w:pPr>
      <w:rPr>
        <w:rFonts w:hint="default"/>
        <w:lang w:val="nl-NL" w:eastAsia="en-US" w:bidi="ar-SA"/>
      </w:rPr>
    </w:lvl>
    <w:lvl w:ilvl="4" w:tplc="34A63A10">
      <w:numFmt w:val="bullet"/>
      <w:lvlText w:val="•"/>
      <w:lvlJc w:val="left"/>
      <w:pPr>
        <w:ind w:left="4254" w:hanging="360"/>
      </w:pPr>
      <w:rPr>
        <w:rFonts w:hint="default"/>
        <w:lang w:val="nl-NL" w:eastAsia="en-US" w:bidi="ar-SA"/>
      </w:rPr>
    </w:lvl>
    <w:lvl w:ilvl="5" w:tplc="E884B9DE">
      <w:numFmt w:val="bullet"/>
      <w:lvlText w:val="•"/>
      <w:lvlJc w:val="left"/>
      <w:pPr>
        <w:ind w:left="5103" w:hanging="360"/>
      </w:pPr>
      <w:rPr>
        <w:rFonts w:hint="default"/>
        <w:lang w:val="nl-NL" w:eastAsia="en-US" w:bidi="ar-SA"/>
      </w:rPr>
    </w:lvl>
    <w:lvl w:ilvl="6" w:tplc="01940D02">
      <w:numFmt w:val="bullet"/>
      <w:lvlText w:val="•"/>
      <w:lvlJc w:val="left"/>
      <w:pPr>
        <w:ind w:left="5951" w:hanging="360"/>
      </w:pPr>
      <w:rPr>
        <w:rFonts w:hint="default"/>
        <w:lang w:val="nl-NL" w:eastAsia="en-US" w:bidi="ar-SA"/>
      </w:rPr>
    </w:lvl>
    <w:lvl w:ilvl="7" w:tplc="54C4495E">
      <w:numFmt w:val="bullet"/>
      <w:lvlText w:val="•"/>
      <w:lvlJc w:val="left"/>
      <w:pPr>
        <w:ind w:left="6800" w:hanging="360"/>
      </w:pPr>
      <w:rPr>
        <w:rFonts w:hint="default"/>
        <w:lang w:val="nl-NL" w:eastAsia="en-US" w:bidi="ar-SA"/>
      </w:rPr>
    </w:lvl>
    <w:lvl w:ilvl="8" w:tplc="F3BAD16A">
      <w:numFmt w:val="bullet"/>
      <w:lvlText w:val="•"/>
      <w:lvlJc w:val="left"/>
      <w:pPr>
        <w:ind w:left="7649" w:hanging="360"/>
      </w:pPr>
      <w:rPr>
        <w:rFonts w:hint="default"/>
        <w:lang w:val="nl-NL" w:eastAsia="en-US" w:bidi="ar-SA"/>
      </w:rPr>
    </w:lvl>
  </w:abstractNum>
  <w:abstractNum w:abstractNumId="1" w15:restartNumberingAfterBreak="0">
    <w:nsid w:val="3EA4485F"/>
    <w:multiLevelType w:val="hybridMultilevel"/>
    <w:tmpl w:val="465ED38C"/>
    <w:lvl w:ilvl="0" w:tplc="636225DC">
      <w:start w:val="1"/>
      <w:numFmt w:val="decimal"/>
      <w:lvlText w:val="%1)"/>
      <w:lvlJc w:val="left"/>
      <w:pPr>
        <w:ind w:left="496" w:hanging="360"/>
        <w:jc w:val="left"/>
      </w:pPr>
      <w:rPr>
        <w:rFonts w:ascii="Times New Roman" w:eastAsia="Times New Roman" w:hAnsi="Times New Roman" w:cs="Times New Roman" w:hint="default"/>
        <w:b w:val="0"/>
        <w:bCs w:val="0"/>
        <w:i w:val="0"/>
        <w:iCs w:val="0"/>
        <w:spacing w:val="0"/>
        <w:w w:val="100"/>
        <w:sz w:val="24"/>
        <w:szCs w:val="24"/>
        <w:lang w:val="nl-NL" w:eastAsia="en-US" w:bidi="ar-SA"/>
      </w:rPr>
    </w:lvl>
    <w:lvl w:ilvl="1" w:tplc="D700A80C">
      <w:start w:val="1"/>
      <w:numFmt w:val="lowerLetter"/>
      <w:lvlText w:val="%2)"/>
      <w:lvlJc w:val="left"/>
      <w:pPr>
        <w:ind w:left="856" w:hanging="360"/>
        <w:jc w:val="left"/>
      </w:pPr>
      <w:rPr>
        <w:rFonts w:ascii="Times New Roman" w:eastAsia="Times New Roman" w:hAnsi="Times New Roman" w:cs="Times New Roman" w:hint="default"/>
        <w:b/>
        <w:bCs/>
        <w:i w:val="0"/>
        <w:iCs w:val="0"/>
        <w:spacing w:val="0"/>
        <w:w w:val="100"/>
        <w:sz w:val="24"/>
        <w:szCs w:val="24"/>
        <w:lang w:val="nl-NL" w:eastAsia="en-US" w:bidi="ar-SA"/>
      </w:rPr>
    </w:lvl>
    <w:lvl w:ilvl="2" w:tplc="7F7C44BC">
      <w:numFmt w:val="bullet"/>
      <w:lvlText w:val="-"/>
      <w:lvlJc w:val="left"/>
      <w:pPr>
        <w:ind w:left="856" w:hanging="360"/>
      </w:pPr>
      <w:rPr>
        <w:rFonts w:ascii="Times New Roman" w:eastAsia="Times New Roman" w:hAnsi="Times New Roman" w:cs="Times New Roman" w:hint="default"/>
        <w:b w:val="0"/>
        <w:bCs w:val="0"/>
        <w:i w:val="0"/>
        <w:iCs w:val="0"/>
        <w:spacing w:val="0"/>
        <w:w w:val="100"/>
        <w:sz w:val="24"/>
        <w:szCs w:val="24"/>
        <w:lang w:val="nl-NL" w:eastAsia="en-US" w:bidi="ar-SA"/>
      </w:rPr>
    </w:lvl>
    <w:lvl w:ilvl="3" w:tplc="74D81156">
      <w:numFmt w:val="bullet"/>
      <w:lvlText w:val="•"/>
      <w:lvlJc w:val="left"/>
      <w:pPr>
        <w:ind w:left="2745" w:hanging="360"/>
      </w:pPr>
      <w:rPr>
        <w:rFonts w:hint="default"/>
        <w:lang w:val="nl-NL" w:eastAsia="en-US" w:bidi="ar-SA"/>
      </w:rPr>
    </w:lvl>
    <w:lvl w:ilvl="4" w:tplc="978E8AB6">
      <w:numFmt w:val="bullet"/>
      <w:lvlText w:val="•"/>
      <w:lvlJc w:val="left"/>
      <w:pPr>
        <w:ind w:left="3688" w:hanging="360"/>
      </w:pPr>
      <w:rPr>
        <w:rFonts w:hint="default"/>
        <w:lang w:val="nl-NL" w:eastAsia="en-US" w:bidi="ar-SA"/>
      </w:rPr>
    </w:lvl>
    <w:lvl w:ilvl="5" w:tplc="128860AA">
      <w:numFmt w:val="bullet"/>
      <w:lvlText w:val="•"/>
      <w:lvlJc w:val="left"/>
      <w:pPr>
        <w:ind w:left="4631" w:hanging="360"/>
      </w:pPr>
      <w:rPr>
        <w:rFonts w:hint="default"/>
        <w:lang w:val="nl-NL" w:eastAsia="en-US" w:bidi="ar-SA"/>
      </w:rPr>
    </w:lvl>
    <w:lvl w:ilvl="6" w:tplc="E23C95E6">
      <w:numFmt w:val="bullet"/>
      <w:lvlText w:val="•"/>
      <w:lvlJc w:val="left"/>
      <w:pPr>
        <w:ind w:left="5574" w:hanging="360"/>
      </w:pPr>
      <w:rPr>
        <w:rFonts w:hint="default"/>
        <w:lang w:val="nl-NL" w:eastAsia="en-US" w:bidi="ar-SA"/>
      </w:rPr>
    </w:lvl>
    <w:lvl w:ilvl="7" w:tplc="361C2406">
      <w:numFmt w:val="bullet"/>
      <w:lvlText w:val="•"/>
      <w:lvlJc w:val="left"/>
      <w:pPr>
        <w:ind w:left="6517" w:hanging="360"/>
      </w:pPr>
      <w:rPr>
        <w:rFonts w:hint="default"/>
        <w:lang w:val="nl-NL" w:eastAsia="en-US" w:bidi="ar-SA"/>
      </w:rPr>
    </w:lvl>
    <w:lvl w:ilvl="8" w:tplc="4856963A">
      <w:numFmt w:val="bullet"/>
      <w:lvlText w:val="•"/>
      <w:lvlJc w:val="left"/>
      <w:pPr>
        <w:ind w:left="7460" w:hanging="360"/>
      </w:pPr>
      <w:rPr>
        <w:rFonts w:hint="default"/>
        <w:lang w:val="nl-NL" w:eastAsia="en-US" w:bidi="ar-SA"/>
      </w:rPr>
    </w:lvl>
  </w:abstractNum>
  <w:abstractNum w:abstractNumId="2" w15:restartNumberingAfterBreak="0">
    <w:nsid w:val="4C13274B"/>
    <w:multiLevelType w:val="hybridMultilevel"/>
    <w:tmpl w:val="205CD614"/>
    <w:lvl w:ilvl="0" w:tplc="4DBCB7D0">
      <w:numFmt w:val="bullet"/>
      <w:lvlText w:val="-"/>
      <w:lvlJc w:val="left"/>
      <w:pPr>
        <w:ind w:left="136" w:hanging="140"/>
      </w:pPr>
      <w:rPr>
        <w:rFonts w:ascii="Times New Roman" w:eastAsia="Times New Roman" w:hAnsi="Times New Roman" w:cs="Times New Roman" w:hint="default"/>
        <w:b w:val="0"/>
        <w:bCs w:val="0"/>
        <w:i w:val="0"/>
        <w:iCs w:val="0"/>
        <w:spacing w:val="0"/>
        <w:w w:val="100"/>
        <w:sz w:val="24"/>
        <w:szCs w:val="24"/>
        <w:lang w:val="nl-NL" w:eastAsia="en-US" w:bidi="ar-SA"/>
      </w:rPr>
    </w:lvl>
    <w:lvl w:ilvl="1" w:tplc="1BA8509A">
      <w:numFmt w:val="bullet"/>
      <w:lvlText w:val="•"/>
      <w:lvlJc w:val="left"/>
      <w:pPr>
        <w:ind w:left="1060" w:hanging="140"/>
      </w:pPr>
      <w:rPr>
        <w:rFonts w:hint="default"/>
        <w:lang w:val="nl-NL" w:eastAsia="en-US" w:bidi="ar-SA"/>
      </w:rPr>
    </w:lvl>
    <w:lvl w:ilvl="2" w:tplc="9B6ADB7E">
      <w:numFmt w:val="bullet"/>
      <w:lvlText w:val="•"/>
      <w:lvlJc w:val="left"/>
      <w:pPr>
        <w:ind w:left="1981" w:hanging="140"/>
      </w:pPr>
      <w:rPr>
        <w:rFonts w:hint="default"/>
        <w:lang w:val="nl-NL" w:eastAsia="en-US" w:bidi="ar-SA"/>
      </w:rPr>
    </w:lvl>
    <w:lvl w:ilvl="3" w:tplc="F1E80C98">
      <w:numFmt w:val="bullet"/>
      <w:lvlText w:val="•"/>
      <w:lvlJc w:val="left"/>
      <w:pPr>
        <w:ind w:left="2901" w:hanging="140"/>
      </w:pPr>
      <w:rPr>
        <w:rFonts w:hint="default"/>
        <w:lang w:val="nl-NL" w:eastAsia="en-US" w:bidi="ar-SA"/>
      </w:rPr>
    </w:lvl>
    <w:lvl w:ilvl="4" w:tplc="6F023048">
      <w:numFmt w:val="bullet"/>
      <w:lvlText w:val="•"/>
      <w:lvlJc w:val="left"/>
      <w:pPr>
        <w:ind w:left="3822" w:hanging="140"/>
      </w:pPr>
      <w:rPr>
        <w:rFonts w:hint="default"/>
        <w:lang w:val="nl-NL" w:eastAsia="en-US" w:bidi="ar-SA"/>
      </w:rPr>
    </w:lvl>
    <w:lvl w:ilvl="5" w:tplc="A71C5AA0">
      <w:numFmt w:val="bullet"/>
      <w:lvlText w:val="•"/>
      <w:lvlJc w:val="left"/>
      <w:pPr>
        <w:ind w:left="4743" w:hanging="140"/>
      </w:pPr>
      <w:rPr>
        <w:rFonts w:hint="default"/>
        <w:lang w:val="nl-NL" w:eastAsia="en-US" w:bidi="ar-SA"/>
      </w:rPr>
    </w:lvl>
    <w:lvl w:ilvl="6" w:tplc="325C8346">
      <w:numFmt w:val="bullet"/>
      <w:lvlText w:val="•"/>
      <w:lvlJc w:val="left"/>
      <w:pPr>
        <w:ind w:left="5663" w:hanging="140"/>
      </w:pPr>
      <w:rPr>
        <w:rFonts w:hint="default"/>
        <w:lang w:val="nl-NL" w:eastAsia="en-US" w:bidi="ar-SA"/>
      </w:rPr>
    </w:lvl>
    <w:lvl w:ilvl="7" w:tplc="9BD6F0F2">
      <w:numFmt w:val="bullet"/>
      <w:lvlText w:val="•"/>
      <w:lvlJc w:val="left"/>
      <w:pPr>
        <w:ind w:left="6584" w:hanging="140"/>
      </w:pPr>
      <w:rPr>
        <w:rFonts w:hint="default"/>
        <w:lang w:val="nl-NL" w:eastAsia="en-US" w:bidi="ar-SA"/>
      </w:rPr>
    </w:lvl>
    <w:lvl w:ilvl="8" w:tplc="3BFA5952">
      <w:numFmt w:val="bullet"/>
      <w:lvlText w:val="•"/>
      <w:lvlJc w:val="left"/>
      <w:pPr>
        <w:ind w:left="7505" w:hanging="140"/>
      </w:pPr>
      <w:rPr>
        <w:rFonts w:hint="default"/>
        <w:lang w:val="nl-NL" w:eastAsia="en-US" w:bidi="ar-SA"/>
      </w:rPr>
    </w:lvl>
  </w:abstractNum>
  <w:abstractNum w:abstractNumId="3" w15:restartNumberingAfterBreak="0">
    <w:nsid w:val="53C85B6D"/>
    <w:multiLevelType w:val="hybridMultilevel"/>
    <w:tmpl w:val="7382C032"/>
    <w:lvl w:ilvl="0" w:tplc="B2D8A9E8">
      <w:numFmt w:val="bullet"/>
      <w:lvlText w:val="-"/>
      <w:lvlJc w:val="left"/>
      <w:pPr>
        <w:ind w:left="856" w:hanging="360"/>
      </w:pPr>
      <w:rPr>
        <w:rFonts w:ascii="Times New Roman" w:eastAsia="Times New Roman" w:hAnsi="Times New Roman" w:cs="Times New Roman" w:hint="default"/>
        <w:b w:val="0"/>
        <w:bCs w:val="0"/>
        <w:i w:val="0"/>
        <w:iCs w:val="0"/>
        <w:spacing w:val="0"/>
        <w:w w:val="100"/>
        <w:sz w:val="24"/>
        <w:szCs w:val="24"/>
        <w:lang w:val="nl-NL" w:eastAsia="en-US" w:bidi="ar-SA"/>
      </w:rPr>
    </w:lvl>
    <w:lvl w:ilvl="1" w:tplc="970E8CD2">
      <w:numFmt w:val="bullet"/>
      <w:lvlText w:val="•"/>
      <w:lvlJc w:val="left"/>
      <w:pPr>
        <w:ind w:left="1708" w:hanging="360"/>
      </w:pPr>
      <w:rPr>
        <w:rFonts w:hint="default"/>
        <w:lang w:val="nl-NL" w:eastAsia="en-US" w:bidi="ar-SA"/>
      </w:rPr>
    </w:lvl>
    <w:lvl w:ilvl="2" w:tplc="F9BA0100">
      <w:numFmt w:val="bullet"/>
      <w:lvlText w:val="•"/>
      <w:lvlJc w:val="left"/>
      <w:pPr>
        <w:ind w:left="2557" w:hanging="360"/>
      </w:pPr>
      <w:rPr>
        <w:rFonts w:hint="default"/>
        <w:lang w:val="nl-NL" w:eastAsia="en-US" w:bidi="ar-SA"/>
      </w:rPr>
    </w:lvl>
    <w:lvl w:ilvl="3" w:tplc="964C8A14">
      <w:numFmt w:val="bullet"/>
      <w:lvlText w:val="•"/>
      <w:lvlJc w:val="left"/>
      <w:pPr>
        <w:ind w:left="3405" w:hanging="360"/>
      </w:pPr>
      <w:rPr>
        <w:rFonts w:hint="default"/>
        <w:lang w:val="nl-NL" w:eastAsia="en-US" w:bidi="ar-SA"/>
      </w:rPr>
    </w:lvl>
    <w:lvl w:ilvl="4" w:tplc="AC5CF086">
      <w:numFmt w:val="bullet"/>
      <w:lvlText w:val="•"/>
      <w:lvlJc w:val="left"/>
      <w:pPr>
        <w:ind w:left="4254" w:hanging="360"/>
      </w:pPr>
      <w:rPr>
        <w:rFonts w:hint="default"/>
        <w:lang w:val="nl-NL" w:eastAsia="en-US" w:bidi="ar-SA"/>
      </w:rPr>
    </w:lvl>
    <w:lvl w:ilvl="5" w:tplc="EE1072DA">
      <w:numFmt w:val="bullet"/>
      <w:lvlText w:val="•"/>
      <w:lvlJc w:val="left"/>
      <w:pPr>
        <w:ind w:left="5103" w:hanging="360"/>
      </w:pPr>
      <w:rPr>
        <w:rFonts w:hint="default"/>
        <w:lang w:val="nl-NL" w:eastAsia="en-US" w:bidi="ar-SA"/>
      </w:rPr>
    </w:lvl>
    <w:lvl w:ilvl="6" w:tplc="9990BBAA">
      <w:numFmt w:val="bullet"/>
      <w:lvlText w:val="•"/>
      <w:lvlJc w:val="left"/>
      <w:pPr>
        <w:ind w:left="5951" w:hanging="360"/>
      </w:pPr>
      <w:rPr>
        <w:rFonts w:hint="default"/>
        <w:lang w:val="nl-NL" w:eastAsia="en-US" w:bidi="ar-SA"/>
      </w:rPr>
    </w:lvl>
    <w:lvl w:ilvl="7" w:tplc="1332ED32">
      <w:numFmt w:val="bullet"/>
      <w:lvlText w:val="•"/>
      <w:lvlJc w:val="left"/>
      <w:pPr>
        <w:ind w:left="6800" w:hanging="360"/>
      </w:pPr>
      <w:rPr>
        <w:rFonts w:hint="default"/>
        <w:lang w:val="nl-NL" w:eastAsia="en-US" w:bidi="ar-SA"/>
      </w:rPr>
    </w:lvl>
    <w:lvl w:ilvl="8" w:tplc="517C5E8E">
      <w:numFmt w:val="bullet"/>
      <w:lvlText w:val="•"/>
      <w:lvlJc w:val="left"/>
      <w:pPr>
        <w:ind w:left="7649" w:hanging="360"/>
      </w:pPr>
      <w:rPr>
        <w:rFonts w:hint="default"/>
        <w:lang w:val="nl-NL" w:eastAsia="en-US" w:bidi="ar-SA"/>
      </w:rPr>
    </w:lvl>
  </w:abstractNum>
  <w:num w:numId="1" w16cid:durableId="1385447110">
    <w:abstractNumId w:val="0"/>
  </w:num>
  <w:num w:numId="2" w16cid:durableId="639193521">
    <w:abstractNumId w:val="3"/>
  </w:num>
  <w:num w:numId="3" w16cid:durableId="346642148">
    <w:abstractNumId w:val="2"/>
  </w:num>
  <w:num w:numId="4" w16cid:durableId="16122062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0F04"/>
    <w:rsid w:val="00152098"/>
    <w:rsid w:val="004466A2"/>
    <w:rsid w:val="00870F04"/>
    <w:rsid w:val="00B26EB8"/>
    <w:rsid w:val="00EA373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E81F0"/>
  <w15:docId w15:val="{27E25700-DEC1-4E2A-911D-1F37B027B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Pr>
      <w:rFonts w:ascii="Times New Roman" w:eastAsia="Times New Roman" w:hAnsi="Times New Roman" w:cs="Times New Roman"/>
      <w:lang w:val="nl-NL"/>
    </w:rPr>
  </w:style>
  <w:style w:type="paragraph" w:styleId="Kop1">
    <w:name w:val="heading 1"/>
    <w:basedOn w:val="Standaard"/>
    <w:uiPriority w:val="9"/>
    <w:qFormat/>
    <w:pPr>
      <w:ind w:left="855" w:hanging="359"/>
      <w:outlineLvl w:val="0"/>
    </w:pPr>
    <w:rPr>
      <w:b/>
      <w:bCs/>
      <w:sz w:val="24"/>
      <w:szCs w:val="24"/>
      <w:u w:val="single" w:color="00000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Plattetekst">
    <w:name w:val="Body Text"/>
    <w:basedOn w:val="Standaard"/>
    <w:uiPriority w:val="1"/>
    <w:qFormat/>
    <w:pPr>
      <w:ind w:left="136"/>
    </w:pPr>
    <w:rPr>
      <w:sz w:val="24"/>
      <w:szCs w:val="24"/>
    </w:rPr>
  </w:style>
  <w:style w:type="paragraph" w:styleId="Lijstalinea">
    <w:name w:val="List Paragraph"/>
    <w:basedOn w:val="Standaard"/>
    <w:uiPriority w:val="1"/>
    <w:qFormat/>
    <w:pPr>
      <w:ind w:left="856" w:hanging="360"/>
    </w:pPr>
  </w:style>
  <w:style w:type="paragraph" w:customStyle="1" w:styleId="TableParagraph">
    <w:name w:val="Table Paragraph"/>
    <w:basedOn w:val="Standaard"/>
    <w:uiPriority w:val="1"/>
    <w:qFormat/>
  </w:style>
  <w:style w:type="paragraph" w:styleId="Normaalweb">
    <w:name w:val="Normal (Web)"/>
    <w:basedOn w:val="Standaard"/>
    <w:uiPriority w:val="99"/>
    <w:semiHidden/>
    <w:unhideWhenUsed/>
    <w:rsid w:val="00B26EB8"/>
    <w:pPr>
      <w:widowControl/>
      <w:autoSpaceDE/>
      <w:autoSpaceDN/>
      <w:spacing w:before="100" w:beforeAutospacing="1" w:after="100" w:afterAutospacing="1"/>
    </w:pPr>
    <w:rPr>
      <w:sz w:val="24"/>
      <w:szCs w:val="24"/>
      <w:lang w:val="nl-BE" w:eastAsia="nl-BE"/>
    </w:rPr>
  </w:style>
  <w:style w:type="character" w:styleId="Zwaar">
    <w:name w:val="Strong"/>
    <w:basedOn w:val="Standaardalinea-lettertype"/>
    <w:uiPriority w:val="22"/>
    <w:qFormat/>
    <w:rsid w:val="00B26EB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49764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2637</Words>
  <Characters>14508</Characters>
  <Application>Microsoft Office Word</Application>
  <DocSecurity>0</DocSecurity>
  <Lines>120</Lines>
  <Paragraphs>34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Johan Sulmon</dc:creator>
  <cp:lastModifiedBy>Leen Deneyer</cp:lastModifiedBy>
  <cp:revision>2</cp:revision>
  <dcterms:created xsi:type="dcterms:W3CDTF">2024-04-30T08:00:00Z</dcterms:created>
  <dcterms:modified xsi:type="dcterms:W3CDTF">2024-04-30T08:00:00Z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2024-04-09T00:00:00Z</vt:filetime>
  </property>
  <property fmtid="{D5CDD505-2E9C-101B-9397-08002B2CF9AE}" pid="3" name="Creator">
    <vt:lpwstr>Microsoft® Word voor Microsoft 365</vt:lpwstr>
  </property>
  <property fmtid="{D5CDD505-2E9C-101B-9397-08002B2CF9AE}" pid="4" name="LastSaved">
    <vt:filetime>2024-04-29T00:00:00Z</vt:filetime>
  </property>
  <property fmtid="{D5CDD505-2E9C-101B-9397-08002B2CF9AE}" pid="5" name="Producer">
    <vt:lpwstr>3-Heights(TM) PDF Security Shell 4.8.25.2 (http://www.pdf-tools.com)</vt:lpwstr>
  </property>
</Properties>
</file>