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8C213" w14:textId="77777777" w:rsidR="006F6A67" w:rsidRDefault="003012B5">
      <w:pPr>
        <w:pBdr>
          <w:top w:val="single" w:sz="4" w:space="1" w:color="000000"/>
          <w:left w:val="single" w:sz="4" w:space="4" w:color="000000"/>
          <w:bottom w:val="single" w:sz="4" w:space="1" w:color="000000"/>
          <w:right w:val="single" w:sz="4" w:space="4" w:color="000000"/>
        </w:pBdr>
        <w:jc w:val="center"/>
        <w:rPr>
          <w:b/>
          <w:color w:val="FF0000"/>
          <w:sz w:val="32"/>
          <w:szCs w:val="32"/>
        </w:rPr>
      </w:pPr>
      <w:r>
        <w:rPr>
          <w:b/>
          <w:color w:val="FF0000"/>
          <w:sz w:val="32"/>
          <w:szCs w:val="32"/>
        </w:rPr>
        <w:t>STATUTEN PROJECTVERENIGING JEUGDREGIO PAJOTTENLAND</w:t>
      </w:r>
    </w:p>
    <w:p w14:paraId="51FA2AF1" w14:textId="7F5DFEBA" w:rsidR="006F6A67" w:rsidRDefault="00765C53">
      <w:pPr>
        <w:tabs>
          <w:tab w:val="left" w:pos="1020"/>
        </w:tabs>
        <w:jc w:val="center"/>
        <w:rPr>
          <w:sz w:val="32"/>
          <w:szCs w:val="32"/>
        </w:rPr>
      </w:pPr>
      <w:r>
        <w:rPr>
          <w:noProof/>
          <w:sz w:val="32"/>
          <w:szCs w:val="32"/>
        </w:rPr>
        <w:drawing>
          <wp:inline distT="0" distB="0" distL="0" distR="0" wp14:anchorId="54021A9B" wp14:editId="3F2B815E">
            <wp:extent cx="1969008" cy="1277112"/>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9008" cy="1277112"/>
                    </a:xfrm>
                    <a:prstGeom prst="rect">
                      <a:avLst/>
                    </a:prstGeom>
                  </pic:spPr>
                </pic:pic>
              </a:graphicData>
            </a:graphic>
          </wp:inline>
        </w:drawing>
      </w:r>
    </w:p>
    <w:p w14:paraId="277206AE" w14:textId="77777777" w:rsidR="006F6A67" w:rsidRDefault="003012B5">
      <w:pPr>
        <w:spacing w:line="240" w:lineRule="auto"/>
        <w:rPr>
          <w:b/>
          <w:sz w:val="28"/>
          <w:szCs w:val="28"/>
        </w:rPr>
      </w:pPr>
      <w:r>
        <w:rPr>
          <w:b/>
          <w:sz w:val="28"/>
          <w:szCs w:val="28"/>
        </w:rPr>
        <w:t>HOOFDSTUK 1: De Projectvereniging</w:t>
      </w:r>
    </w:p>
    <w:p w14:paraId="5C770671" w14:textId="77777777" w:rsidR="006F6A67" w:rsidRDefault="003012B5">
      <w:pPr>
        <w:spacing w:line="240" w:lineRule="auto"/>
        <w:rPr>
          <w:b/>
          <w:sz w:val="24"/>
          <w:szCs w:val="24"/>
        </w:rPr>
      </w:pPr>
      <w:r>
        <w:rPr>
          <w:b/>
          <w:sz w:val="24"/>
          <w:szCs w:val="24"/>
        </w:rPr>
        <w:t xml:space="preserve">Afdeling 1: Oprichting </w:t>
      </w:r>
    </w:p>
    <w:p w14:paraId="5D3F16F5" w14:textId="77777777" w:rsidR="006F6A67" w:rsidRDefault="003012B5">
      <w:pPr>
        <w:spacing w:line="240" w:lineRule="auto"/>
        <w:rPr>
          <w:b/>
          <w:sz w:val="24"/>
          <w:szCs w:val="24"/>
        </w:rPr>
      </w:pPr>
      <w:r>
        <w:rPr>
          <w:b/>
          <w:sz w:val="24"/>
          <w:szCs w:val="24"/>
        </w:rPr>
        <w:t>Artikel 1</w:t>
      </w:r>
    </w:p>
    <w:p w14:paraId="5860A326" w14:textId="77777777" w:rsidR="006F6A67" w:rsidRDefault="003012B5">
      <w:pPr>
        <w:spacing w:line="240" w:lineRule="auto"/>
        <w:rPr>
          <w:sz w:val="24"/>
          <w:szCs w:val="24"/>
        </w:rPr>
      </w:pPr>
      <w:r>
        <w:rPr>
          <w:sz w:val="24"/>
          <w:szCs w:val="24"/>
        </w:rPr>
        <w:t>§1 De projectvereniging ‘Jeugdregio Pajottenland’ is een intergemeentelijke samenwerking, opgericht bij authentieke akte d.d. 08/05/2020, op grond van gemeenteraadsbeslissingen van 27/04/2020 (Bever), 28/04/2020 (Galmaarden), 28/04/2020 (Gooik), 22/04/2020 (Herne), 22/04/2020 (Lennik), 28/04/2020 (Pepingen).</w:t>
      </w:r>
    </w:p>
    <w:p w14:paraId="0E5FC319" w14:textId="77777777" w:rsidR="006F6A67" w:rsidRDefault="003012B5">
      <w:pPr>
        <w:spacing w:line="240" w:lineRule="auto"/>
        <w:rPr>
          <w:sz w:val="24"/>
          <w:szCs w:val="24"/>
        </w:rPr>
      </w:pPr>
      <w:r>
        <w:rPr>
          <w:sz w:val="24"/>
          <w:szCs w:val="24"/>
        </w:rPr>
        <w:t>§2 De maatschappelijke zetel bevindt zich te Centrum 17, 1540 HERNE.</w:t>
      </w:r>
    </w:p>
    <w:p w14:paraId="0ACC44D7" w14:textId="77777777" w:rsidR="006F6A67" w:rsidRDefault="003012B5">
      <w:pPr>
        <w:spacing w:line="240" w:lineRule="auto"/>
        <w:rPr>
          <w:sz w:val="24"/>
          <w:szCs w:val="24"/>
        </w:rPr>
      </w:pPr>
      <w:r>
        <w:rPr>
          <w:sz w:val="24"/>
          <w:szCs w:val="24"/>
        </w:rPr>
        <w:t>§3 De projectvereniging is onderworpen aan deze statuten, die conform de bepalingen van het Decreet Lokaal Bestuur van 22.12.2017, in het bijzonder de artikelen 401 t.e.m. 412 en 436, werden opgesteld.</w:t>
      </w:r>
    </w:p>
    <w:p w14:paraId="41EF362E" w14:textId="77777777" w:rsidR="00886A70" w:rsidRDefault="00886A70">
      <w:pPr>
        <w:spacing w:line="240" w:lineRule="auto"/>
        <w:rPr>
          <w:b/>
          <w:sz w:val="24"/>
          <w:szCs w:val="24"/>
        </w:rPr>
      </w:pPr>
    </w:p>
    <w:p w14:paraId="2BE5D20A" w14:textId="601287C3" w:rsidR="006F6A67" w:rsidRDefault="003012B5">
      <w:pPr>
        <w:spacing w:line="240" w:lineRule="auto"/>
        <w:rPr>
          <w:b/>
          <w:sz w:val="24"/>
          <w:szCs w:val="24"/>
        </w:rPr>
      </w:pPr>
      <w:r>
        <w:rPr>
          <w:b/>
          <w:sz w:val="24"/>
          <w:szCs w:val="24"/>
        </w:rPr>
        <w:t>Afdeling 2: Doel</w:t>
      </w:r>
    </w:p>
    <w:p w14:paraId="2AB7A69F" w14:textId="77777777" w:rsidR="006F6A67" w:rsidRDefault="003012B5">
      <w:pPr>
        <w:spacing w:line="240" w:lineRule="auto"/>
        <w:rPr>
          <w:b/>
          <w:sz w:val="24"/>
          <w:szCs w:val="24"/>
        </w:rPr>
      </w:pPr>
      <w:r>
        <w:rPr>
          <w:b/>
          <w:sz w:val="24"/>
          <w:szCs w:val="24"/>
        </w:rPr>
        <w:t>Artikel 2</w:t>
      </w:r>
    </w:p>
    <w:p w14:paraId="627FE532" w14:textId="77777777" w:rsidR="006F6A67" w:rsidRDefault="003012B5">
      <w:pPr>
        <w:spacing w:line="240" w:lineRule="auto"/>
        <w:rPr>
          <w:b/>
          <w:sz w:val="24"/>
          <w:szCs w:val="24"/>
        </w:rPr>
      </w:pPr>
      <w:r>
        <w:rPr>
          <w:sz w:val="24"/>
          <w:szCs w:val="24"/>
        </w:rPr>
        <w:t>De projectvereniging is het expertise- en ondersteuningsplatform voor jeugdige beleidsmakers binnen het Pajottenland. Door samenwerking met lokale, regionale, provinciale, Vlaamse en landelijke organisaties versterken we het jeugd(werk)beleid in de regio. Binnen de dynamische jeugdsector zet Jeugdregio Pajottenland op een innovatieve manier in op blinde vlekken, actuele tendensen en opportuniteiten.</w:t>
      </w:r>
    </w:p>
    <w:p w14:paraId="5F889B49" w14:textId="77777777" w:rsidR="006F6A67" w:rsidRDefault="006F6A67">
      <w:pPr>
        <w:spacing w:line="240" w:lineRule="auto"/>
        <w:rPr>
          <w:b/>
          <w:sz w:val="24"/>
          <w:szCs w:val="24"/>
        </w:rPr>
      </w:pPr>
    </w:p>
    <w:p w14:paraId="16BA1D7C" w14:textId="77777777" w:rsidR="006F6A67" w:rsidRDefault="003012B5">
      <w:pPr>
        <w:spacing w:line="240" w:lineRule="auto"/>
        <w:rPr>
          <w:b/>
          <w:sz w:val="24"/>
          <w:szCs w:val="24"/>
        </w:rPr>
      </w:pPr>
      <w:r>
        <w:rPr>
          <w:b/>
          <w:sz w:val="24"/>
          <w:szCs w:val="24"/>
        </w:rPr>
        <w:t>Afdeling 3: Aanvang, looptijd, einde</w:t>
      </w:r>
    </w:p>
    <w:p w14:paraId="7D09C8FA" w14:textId="77777777" w:rsidR="006F6A67" w:rsidRDefault="003012B5">
      <w:pPr>
        <w:spacing w:line="240" w:lineRule="auto"/>
        <w:rPr>
          <w:b/>
          <w:sz w:val="24"/>
          <w:szCs w:val="24"/>
        </w:rPr>
      </w:pPr>
      <w:r>
        <w:rPr>
          <w:b/>
          <w:sz w:val="24"/>
          <w:szCs w:val="24"/>
        </w:rPr>
        <w:t>Artikel 3</w:t>
      </w:r>
    </w:p>
    <w:p w14:paraId="7B702217" w14:textId="77777777" w:rsidR="006F6A67" w:rsidRDefault="003012B5">
      <w:pPr>
        <w:tabs>
          <w:tab w:val="left" w:pos="1020"/>
        </w:tabs>
        <w:spacing w:line="240" w:lineRule="auto"/>
        <w:rPr>
          <w:sz w:val="24"/>
          <w:szCs w:val="24"/>
        </w:rPr>
      </w:pPr>
      <w:r>
        <w:rPr>
          <w:sz w:val="24"/>
          <w:szCs w:val="24"/>
        </w:rPr>
        <w:t xml:space="preserve">§1 De projectvereniging wordt opgericht voor een periode van 6 jaar, te rekenen vanaf 01.01.2021. </w:t>
      </w:r>
    </w:p>
    <w:p w14:paraId="17D8D58D" w14:textId="77777777" w:rsidR="006F6A67" w:rsidRDefault="003012B5">
      <w:pPr>
        <w:tabs>
          <w:tab w:val="left" w:pos="1020"/>
        </w:tabs>
        <w:spacing w:line="240" w:lineRule="auto"/>
        <w:rPr>
          <w:sz w:val="24"/>
          <w:szCs w:val="24"/>
        </w:rPr>
      </w:pPr>
      <w:r>
        <w:rPr>
          <w:sz w:val="24"/>
          <w:szCs w:val="24"/>
        </w:rPr>
        <w:t>§2 Tijdens de duur van de projectvereniging is uittreding niet mogelijk.</w:t>
      </w:r>
    </w:p>
    <w:p w14:paraId="74854C2D" w14:textId="77777777" w:rsidR="006F6A67" w:rsidRDefault="003012B5">
      <w:pPr>
        <w:spacing w:line="240" w:lineRule="auto"/>
        <w:rPr>
          <w:b/>
          <w:sz w:val="24"/>
          <w:szCs w:val="24"/>
        </w:rPr>
      </w:pPr>
      <w:r>
        <w:rPr>
          <w:b/>
          <w:sz w:val="24"/>
          <w:szCs w:val="24"/>
        </w:rPr>
        <w:t>Artikel 4</w:t>
      </w:r>
    </w:p>
    <w:p w14:paraId="38C83EE7" w14:textId="77777777" w:rsidR="006F6A67" w:rsidRDefault="003012B5">
      <w:pPr>
        <w:spacing w:line="240" w:lineRule="auto"/>
        <w:rPr>
          <w:sz w:val="24"/>
          <w:szCs w:val="24"/>
        </w:rPr>
      </w:pPr>
      <w:r>
        <w:rPr>
          <w:sz w:val="24"/>
          <w:szCs w:val="24"/>
        </w:rPr>
        <w:t>§1 De deelnemende gemeenten kunnen beslissen de projectvereniging te verlengen voor opeenvolgende perioden die telkens niet langer mogen zijn dan zes jaar. Zij doen dit a.d.h.v.  gemeenteraadsbeslissingen, die genomen worden vóór het verstrijken van de termijn.</w:t>
      </w:r>
    </w:p>
    <w:p w14:paraId="7521F4C3" w14:textId="77777777" w:rsidR="006F6A67" w:rsidRDefault="003012B5">
      <w:pPr>
        <w:spacing w:line="240" w:lineRule="auto"/>
        <w:rPr>
          <w:b/>
          <w:sz w:val="24"/>
          <w:szCs w:val="24"/>
        </w:rPr>
      </w:pPr>
      <w:r>
        <w:rPr>
          <w:sz w:val="24"/>
          <w:szCs w:val="24"/>
        </w:rPr>
        <w:t>§2 Bij gebrek aan instemming van alle betrokken gemeenten of bij het uitblijven van één of meerdere beslissingen wordt de projectvereniging van rechtswege ontbonden.</w:t>
      </w:r>
    </w:p>
    <w:p w14:paraId="32B7DCAB" w14:textId="77777777" w:rsidR="006F6A67" w:rsidRDefault="003012B5">
      <w:pPr>
        <w:spacing w:line="240" w:lineRule="auto"/>
        <w:rPr>
          <w:b/>
          <w:sz w:val="24"/>
          <w:szCs w:val="24"/>
        </w:rPr>
      </w:pPr>
      <w:r>
        <w:rPr>
          <w:b/>
          <w:sz w:val="24"/>
          <w:szCs w:val="24"/>
        </w:rPr>
        <w:lastRenderedPageBreak/>
        <w:t>Afdeling 4: Toetreding</w:t>
      </w:r>
    </w:p>
    <w:p w14:paraId="52996177" w14:textId="77777777" w:rsidR="006F6A67" w:rsidRDefault="003012B5">
      <w:pPr>
        <w:spacing w:line="240" w:lineRule="auto"/>
        <w:rPr>
          <w:b/>
          <w:sz w:val="24"/>
          <w:szCs w:val="24"/>
        </w:rPr>
      </w:pPr>
      <w:r>
        <w:rPr>
          <w:b/>
          <w:sz w:val="24"/>
          <w:szCs w:val="24"/>
        </w:rPr>
        <w:t>Artikel 5</w:t>
      </w:r>
    </w:p>
    <w:p w14:paraId="613CE7CC" w14:textId="77777777" w:rsidR="006F6A67" w:rsidRDefault="003012B5">
      <w:pPr>
        <w:spacing w:line="240" w:lineRule="auto"/>
        <w:rPr>
          <w:sz w:val="24"/>
          <w:szCs w:val="24"/>
        </w:rPr>
      </w:pPr>
      <w:r>
        <w:rPr>
          <w:sz w:val="24"/>
          <w:szCs w:val="24"/>
        </w:rPr>
        <w:t>§1 Enkel gemeenten kunnen lid zijn van de projectvereniging. Bij de statuten wordt een register gevoegd waarop iedere deelnemer is vermeld met aanduiding van de aandelen en winstbewijzen die aan hem zijn toegekend.</w:t>
      </w:r>
    </w:p>
    <w:p w14:paraId="78956794" w14:textId="77777777" w:rsidR="006F6A67" w:rsidRDefault="003012B5">
      <w:pPr>
        <w:spacing w:line="240" w:lineRule="auto"/>
        <w:rPr>
          <w:sz w:val="24"/>
          <w:szCs w:val="24"/>
        </w:rPr>
      </w:pPr>
      <w:r>
        <w:rPr>
          <w:sz w:val="24"/>
          <w:szCs w:val="24"/>
        </w:rPr>
        <w:t>§2 De stichtende deelnemers zijn: Bever, Galmaarden, Gooik, Herne, Lennik en Pepingen.</w:t>
      </w:r>
    </w:p>
    <w:p w14:paraId="16B39D3E" w14:textId="77777777" w:rsidR="006F6A67" w:rsidRDefault="003012B5">
      <w:pPr>
        <w:spacing w:line="240" w:lineRule="auto"/>
        <w:rPr>
          <w:b/>
          <w:sz w:val="24"/>
          <w:szCs w:val="24"/>
        </w:rPr>
      </w:pPr>
      <w:r>
        <w:rPr>
          <w:b/>
          <w:sz w:val="24"/>
          <w:szCs w:val="24"/>
        </w:rPr>
        <w:t>Artikel 6</w:t>
      </w:r>
    </w:p>
    <w:p w14:paraId="03A40C66" w14:textId="6FF3E6C5" w:rsidR="006F6A67" w:rsidRDefault="003012B5">
      <w:pPr>
        <w:spacing w:line="240" w:lineRule="auto"/>
        <w:rPr>
          <w:sz w:val="24"/>
          <w:szCs w:val="24"/>
        </w:rPr>
      </w:pPr>
      <w:r>
        <w:rPr>
          <w:sz w:val="24"/>
          <w:szCs w:val="24"/>
        </w:rPr>
        <w:t xml:space="preserve">§1 Andere gemeenten, dan deze vermeld in artikel 5 §2, kunnen te allen tijde een verzoek tot toetreding richten aan de voorzitter van de raad van bestuur. </w:t>
      </w:r>
      <w:r>
        <w:rPr>
          <w:sz w:val="24"/>
          <w:szCs w:val="24"/>
        </w:rPr>
        <w:br/>
      </w:r>
      <w:r w:rsidR="00AE1053" w:rsidRPr="00E85782">
        <w:rPr>
          <w:sz w:val="24"/>
          <w:szCs w:val="24"/>
        </w:rPr>
        <w:t>Dit doen zij door voorlegging van een gemeenteraadsbeslissing waarin uitdrukkelijk de vraag tot toetreding en de jaarlijkse te betalen bijdrage zijn opgenomen.</w:t>
      </w:r>
    </w:p>
    <w:p w14:paraId="477C535C" w14:textId="77777777" w:rsidR="006F6A67" w:rsidRDefault="003012B5">
      <w:pPr>
        <w:spacing w:line="240" w:lineRule="auto"/>
        <w:rPr>
          <w:sz w:val="24"/>
          <w:szCs w:val="24"/>
        </w:rPr>
      </w:pPr>
      <w:r>
        <w:rPr>
          <w:sz w:val="24"/>
          <w:szCs w:val="24"/>
        </w:rPr>
        <w:t>§2 De voorzitter brengt de deelnemende gemeenten via aangetekend schrijven op de hoogte van het verzoek. Vanaf deze datum hebben de deelnemende gemeenten 6 maanden de tijd om hun instemming te verlenen door middel van een gemeenteraadsbeslissing.</w:t>
      </w:r>
    </w:p>
    <w:p w14:paraId="0796D401" w14:textId="77777777" w:rsidR="006F6A67" w:rsidRDefault="003012B5">
      <w:pPr>
        <w:spacing w:line="240" w:lineRule="auto"/>
        <w:rPr>
          <w:sz w:val="24"/>
          <w:szCs w:val="24"/>
        </w:rPr>
      </w:pPr>
      <w:r>
        <w:rPr>
          <w:sz w:val="24"/>
          <w:szCs w:val="24"/>
        </w:rPr>
        <w:t>§3 Bij gebrek aan instemming van alle betrokken gemeenten of bij het uitblijven van één of meer beslissingen, wordt de kandidaat-gemeente niet toegelaten.</w:t>
      </w:r>
    </w:p>
    <w:p w14:paraId="404FED33" w14:textId="77777777" w:rsidR="006F6A67" w:rsidRDefault="003012B5">
      <w:pPr>
        <w:spacing w:line="240" w:lineRule="auto"/>
        <w:rPr>
          <w:sz w:val="24"/>
          <w:szCs w:val="24"/>
        </w:rPr>
      </w:pPr>
      <w:r>
        <w:rPr>
          <w:sz w:val="24"/>
          <w:szCs w:val="24"/>
        </w:rPr>
        <w:t xml:space="preserve">§4 De toetreding neemt een aanvang op de eerste dag van de maand volgend op de laatst genomen gemeenteraadsbeslissing. </w:t>
      </w:r>
    </w:p>
    <w:p w14:paraId="554B9844" w14:textId="77777777" w:rsidR="006F6A67" w:rsidRDefault="003012B5">
      <w:pPr>
        <w:spacing w:line="240" w:lineRule="auto"/>
        <w:rPr>
          <w:sz w:val="24"/>
          <w:szCs w:val="24"/>
        </w:rPr>
      </w:pPr>
      <w:r>
        <w:rPr>
          <w:sz w:val="24"/>
          <w:szCs w:val="24"/>
        </w:rPr>
        <w:t>§5 Artikel 13, §2 van de statuten is niet van toepassing op dit artikel.</w:t>
      </w:r>
    </w:p>
    <w:p w14:paraId="501D4145" w14:textId="7E458C43" w:rsidR="006F6A67" w:rsidRDefault="00886A70">
      <w:pPr>
        <w:spacing w:line="240" w:lineRule="auto"/>
        <w:rPr>
          <w:b/>
          <w:sz w:val="24"/>
          <w:szCs w:val="24"/>
        </w:rPr>
      </w:pPr>
      <w:r>
        <w:rPr>
          <w:sz w:val="24"/>
          <w:szCs w:val="24"/>
        </w:rPr>
        <w:t xml:space="preserve">§1 Andere gemeenten, dan deze vermeld in artikel 5 §2, kunnen te allen tijde een verzoek tot toetreding richten aan de voorzitter van de raad van bestuur. </w:t>
      </w:r>
      <w:r>
        <w:rPr>
          <w:sz w:val="24"/>
          <w:szCs w:val="24"/>
        </w:rPr>
        <w:br/>
      </w:r>
    </w:p>
    <w:p w14:paraId="0D5DC25F" w14:textId="7E53F582" w:rsidR="006F6A67" w:rsidRDefault="003012B5">
      <w:pPr>
        <w:spacing w:line="240" w:lineRule="auto"/>
        <w:rPr>
          <w:b/>
          <w:sz w:val="24"/>
          <w:szCs w:val="24"/>
        </w:rPr>
      </w:pPr>
      <w:r>
        <w:rPr>
          <w:b/>
          <w:sz w:val="24"/>
          <w:szCs w:val="24"/>
        </w:rPr>
        <w:t xml:space="preserve">Afdeling 5: </w:t>
      </w:r>
      <w:r w:rsidR="00AE1053" w:rsidRPr="00E85782">
        <w:rPr>
          <w:b/>
          <w:sz w:val="24"/>
          <w:szCs w:val="24"/>
        </w:rPr>
        <w:t>Bijdragen</w:t>
      </w:r>
    </w:p>
    <w:p w14:paraId="60F662DE" w14:textId="77777777" w:rsidR="006F6A67" w:rsidRDefault="003012B5">
      <w:pPr>
        <w:spacing w:line="240" w:lineRule="auto"/>
        <w:rPr>
          <w:b/>
          <w:sz w:val="24"/>
          <w:szCs w:val="24"/>
        </w:rPr>
      </w:pPr>
      <w:r>
        <w:rPr>
          <w:b/>
          <w:sz w:val="24"/>
          <w:szCs w:val="24"/>
        </w:rPr>
        <w:t>Artikel 7</w:t>
      </w:r>
    </w:p>
    <w:p w14:paraId="44F0285E" w14:textId="77777777" w:rsidR="00AE1053" w:rsidRPr="00E85782" w:rsidRDefault="00AE1053" w:rsidP="00AE1053">
      <w:pPr>
        <w:spacing w:line="240" w:lineRule="auto"/>
        <w:rPr>
          <w:bCs/>
          <w:sz w:val="24"/>
          <w:szCs w:val="24"/>
        </w:rPr>
      </w:pPr>
      <w:r w:rsidRPr="00E85782">
        <w:rPr>
          <w:sz w:val="24"/>
          <w:szCs w:val="24"/>
        </w:rPr>
        <w:t xml:space="preserve">§1 </w:t>
      </w:r>
      <w:r w:rsidRPr="00E85782">
        <w:rPr>
          <w:bCs/>
          <w:sz w:val="24"/>
          <w:szCs w:val="24"/>
        </w:rPr>
        <w:t xml:space="preserve">De projectvereniging gaat niet over tot de vorming van maatschappelijk kapitaal. Eventueel geboekte winst is niet </w:t>
      </w:r>
      <w:proofErr w:type="spellStart"/>
      <w:r w:rsidRPr="00E85782">
        <w:rPr>
          <w:bCs/>
          <w:sz w:val="24"/>
          <w:szCs w:val="24"/>
        </w:rPr>
        <w:t>uitkeerbaar</w:t>
      </w:r>
      <w:proofErr w:type="spellEnd"/>
      <w:r w:rsidRPr="00E85782">
        <w:rPr>
          <w:bCs/>
          <w:sz w:val="24"/>
          <w:szCs w:val="24"/>
        </w:rPr>
        <w:t xml:space="preserve"> en blijft binnen de projectvereniging.</w:t>
      </w:r>
    </w:p>
    <w:p w14:paraId="5DAFB211" w14:textId="4AEBA14A" w:rsidR="00AE1053" w:rsidRPr="002D59E0" w:rsidRDefault="003012B5" w:rsidP="00AE1053">
      <w:pPr>
        <w:tabs>
          <w:tab w:val="left" w:pos="1020"/>
        </w:tabs>
        <w:spacing w:line="240" w:lineRule="auto"/>
        <w:rPr>
          <w:sz w:val="24"/>
          <w:szCs w:val="24"/>
        </w:rPr>
      </w:pPr>
      <w:r w:rsidRPr="00E85782">
        <w:rPr>
          <w:sz w:val="24"/>
          <w:szCs w:val="24"/>
        </w:rPr>
        <w:t>§</w:t>
      </w:r>
      <w:r w:rsidR="00AE1053" w:rsidRPr="00E85782">
        <w:rPr>
          <w:sz w:val="24"/>
          <w:szCs w:val="24"/>
        </w:rPr>
        <w:t>2 Elke deelnemende gemeente betaalt jaarlijks een werkingsbijdrage van minimum € 1.500. De bijdrage wordt bij oprichting van de projectvereniging berekend aan de hand van een objectief criterium (inwonersaantal). De bijdragen bevinden zich in bijlage toegevoegd aan deze statuten.</w:t>
      </w:r>
    </w:p>
    <w:p w14:paraId="7C2F41E7" w14:textId="14D9A514" w:rsidR="006F6A67" w:rsidRDefault="00AE1053">
      <w:pPr>
        <w:tabs>
          <w:tab w:val="left" w:pos="1020"/>
        </w:tabs>
        <w:spacing w:line="240" w:lineRule="auto"/>
        <w:rPr>
          <w:sz w:val="24"/>
          <w:szCs w:val="24"/>
        </w:rPr>
      </w:pPr>
      <w:r w:rsidRPr="00E85782">
        <w:rPr>
          <w:sz w:val="24"/>
          <w:szCs w:val="24"/>
        </w:rPr>
        <w:t xml:space="preserve">§3 </w:t>
      </w:r>
      <w:r w:rsidR="003012B5" w:rsidRPr="00E85782">
        <w:rPr>
          <w:sz w:val="24"/>
          <w:szCs w:val="24"/>
        </w:rPr>
        <w:t>Naast</w:t>
      </w:r>
      <w:r w:rsidR="003012B5">
        <w:rPr>
          <w:sz w:val="24"/>
          <w:szCs w:val="24"/>
        </w:rPr>
        <w:t xml:space="preserve"> de statutair bepaalde bijdrage, kunnen de deelnemende gemeenten een vrijwillige bijdrage leveren tot de realisatie van de doelstellingen. Zij beslissen hierover autonoom. </w:t>
      </w:r>
    </w:p>
    <w:p w14:paraId="3C003248" w14:textId="7B719422" w:rsidR="006F6A67" w:rsidRDefault="003012B5">
      <w:pPr>
        <w:tabs>
          <w:tab w:val="left" w:pos="1020"/>
        </w:tabs>
        <w:spacing w:line="240" w:lineRule="auto"/>
        <w:rPr>
          <w:sz w:val="24"/>
          <w:szCs w:val="24"/>
        </w:rPr>
      </w:pPr>
      <w:r w:rsidRPr="00E85782">
        <w:rPr>
          <w:sz w:val="24"/>
          <w:szCs w:val="24"/>
        </w:rPr>
        <w:t>§</w:t>
      </w:r>
      <w:r w:rsidR="00AE1053" w:rsidRPr="00E85782">
        <w:rPr>
          <w:sz w:val="24"/>
          <w:szCs w:val="24"/>
        </w:rPr>
        <w:t xml:space="preserve">4 </w:t>
      </w:r>
      <w:r>
        <w:rPr>
          <w:sz w:val="24"/>
          <w:szCs w:val="24"/>
        </w:rPr>
        <w:t xml:space="preserve">Een wijziging van de financiële bijdrage van de deelnemende gemeenten behoeven een beslissing van de raad van bestuur, gevolgd door de instemming van alle deelnemende gemeenten, op basis van een beslissing van het college van burgemeester en schepenen. </w:t>
      </w:r>
    </w:p>
    <w:p w14:paraId="505A607E" w14:textId="77777777" w:rsidR="00E85782" w:rsidRDefault="00E85782">
      <w:pPr>
        <w:rPr>
          <w:b/>
          <w:sz w:val="28"/>
          <w:szCs w:val="28"/>
        </w:rPr>
      </w:pPr>
      <w:r>
        <w:rPr>
          <w:b/>
          <w:sz w:val="28"/>
          <w:szCs w:val="28"/>
        </w:rPr>
        <w:br w:type="page"/>
      </w:r>
    </w:p>
    <w:p w14:paraId="04D716AC" w14:textId="4F4CCCD1" w:rsidR="006F6A67" w:rsidRDefault="003012B5">
      <w:pPr>
        <w:spacing w:line="240" w:lineRule="auto"/>
        <w:rPr>
          <w:b/>
          <w:sz w:val="28"/>
          <w:szCs w:val="28"/>
        </w:rPr>
      </w:pPr>
      <w:r>
        <w:rPr>
          <w:b/>
          <w:sz w:val="28"/>
          <w:szCs w:val="28"/>
        </w:rPr>
        <w:lastRenderedPageBreak/>
        <w:t>HOOFDSTUK 2: De raad van bestuur</w:t>
      </w:r>
    </w:p>
    <w:p w14:paraId="4A8D8380" w14:textId="77777777" w:rsidR="006F6A67" w:rsidRDefault="003012B5">
      <w:pPr>
        <w:spacing w:line="240" w:lineRule="auto"/>
        <w:rPr>
          <w:b/>
          <w:sz w:val="24"/>
          <w:szCs w:val="24"/>
        </w:rPr>
      </w:pPr>
      <w:r>
        <w:rPr>
          <w:b/>
          <w:sz w:val="24"/>
          <w:szCs w:val="24"/>
        </w:rPr>
        <w:t>Afdeling 1: Samenstelling</w:t>
      </w:r>
    </w:p>
    <w:p w14:paraId="31FA9620" w14:textId="77777777" w:rsidR="006F6A67" w:rsidRDefault="003012B5">
      <w:pPr>
        <w:spacing w:line="240" w:lineRule="auto"/>
        <w:rPr>
          <w:b/>
          <w:sz w:val="24"/>
          <w:szCs w:val="24"/>
        </w:rPr>
      </w:pPr>
      <w:r>
        <w:rPr>
          <w:b/>
          <w:sz w:val="24"/>
          <w:szCs w:val="24"/>
        </w:rPr>
        <w:t>Artikel 8</w:t>
      </w:r>
    </w:p>
    <w:p w14:paraId="755E0E2E" w14:textId="77777777" w:rsidR="006F6A67" w:rsidRDefault="003012B5">
      <w:pPr>
        <w:spacing w:line="240" w:lineRule="auto"/>
        <w:rPr>
          <w:sz w:val="24"/>
          <w:szCs w:val="24"/>
        </w:rPr>
      </w:pPr>
      <w:r>
        <w:rPr>
          <w:sz w:val="24"/>
          <w:szCs w:val="24"/>
        </w:rPr>
        <w:t>De projectvereniging wordt geleid door de raad van bestuur.</w:t>
      </w:r>
    </w:p>
    <w:p w14:paraId="345302A2" w14:textId="045C404F" w:rsidR="006F6A67" w:rsidRDefault="003012B5">
      <w:pPr>
        <w:spacing w:line="240" w:lineRule="auto"/>
        <w:rPr>
          <w:b/>
          <w:sz w:val="24"/>
          <w:szCs w:val="24"/>
        </w:rPr>
      </w:pPr>
      <w:r>
        <w:rPr>
          <w:b/>
          <w:sz w:val="24"/>
          <w:szCs w:val="24"/>
        </w:rPr>
        <w:t>Artikel 9</w:t>
      </w:r>
    </w:p>
    <w:p w14:paraId="6F98C782" w14:textId="77777777" w:rsidR="006F6A67" w:rsidRDefault="003012B5">
      <w:pPr>
        <w:spacing w:line="240" w:lineRule="auto"/>
        <w:rPr>
          <w:sz w:val="24"/>
          <w:szCs w:val="24"/>
        </w:rPr>
      </w:pPr>
      <w:r>
        <w:rPr>
          <w:sz w:val="24"/>
          <w:szCs w:val="24"/>
        </w:rPr>
        <w:t>§1 De deelnemende gemeenten benoemen de leden van de raad van bestuur rechtstreeks. Elke deelnemende gemeente heeft slechts één afgevaardigde in de raad van bestuur, naast de afgevaardigde met raadgevende stem.</w:t>
      </w:r>
    </w:p>
    <w:p w14:paraId="532AAB14" w14:textId="77777777" w:rsidR="006F6A67" w:rsidRDefault="003012B5">
      <w:pPr>
        <w:spacing w:line="240" w:lineRule="auto"/>
        <w:rPr>
          <w:sz w:val="24"/>
          <w:szCs w:val="24"/>
        </w:rPr>
      </w:pPr>
      <w:r>
        <w:rPr>
          <w:sz w:val="24"/>
          <w:szCs w:val="24"/>
        </w:rPr>
        <w:t>§2 Het mandaat als lid van de raad van bestuur kan uitsluitend door gemeenteraadsleden, burgemeesters of schepenen vervuld worden. Gelet op het doel van de projectvereniging, wordt bij voorkeur gekozen voor de schepen van jeugd als afgevaardigde met stemrecht.</w:t>
      </w:r>
    </w:p>
    <w:p w14:paraId="26F20AFD" w14:textId="77777777" w:rsidR="006F6A67" w:rsidRDefault="003012B5">
      <w:pPr>
        <w:spacing w:line="240" w:lineRule="auto"/>
        <w:rPr>
          <w:sz w:val="24"/>
          <w:szCs w:val="24"/>
        </w:rPr>
      </w:pPr>
      <w:r>
        <w:rPr>
          <w:sz w:val="24"/>
          <w:szCs w:val="24"/>
        </w:rPr>
        <w:t>§3 De afgevaardigde met raadgevende stem wordt gekozen conform artikel 404 §3 Decreet Lokaal Bestuur.</w:t>
      </w:r>
    </w:p>
    <w:p w14:paraId="2E9C54E4" w14:textId="77777777" w:rsidR="006F6A67" w:rsidRDefault="003012B5">
      <w:pPr>
        <w:spacing w:line="240" w:lineRule="auto"/>
        <w:rPr>
          <w:sz w:val="24"/>
          <w:szCs w:val="24"/>
        </w:rPr>
      </w:pPr>
      <w:r>
        <w:rPr>
          <w:sz w:val="24"/>
          <w:szCs w:val="24"/>
        </w:rPr>
        <w:t>§4 De leden van de raad van bestuur bekleden geen functies, ambten of mandaten zoals vermeld in artikel 436 Decreet Lokaal Bestuur.</w:t>
      </w:r>
    </w:p>
    <w:p w14:paraId="3E718585" w14:textId="77777777" w:rsidR="006F6A67" w:rsidRDefault="006F6A67">
      <w:pPr>
        <w:spacing w:line="240" w:lineRule="auto"/>
        <w:rPr>
          <w:b/>
          <w:sz w:val="24"/>
          <w:szCs w:val="24"/>
        </w:rPr>
      </w:pPr>
    </w:p>
    <w:p w14:paraId="241C1F3A" w14:textId="77777777" w:rsidR="006F6A67" w:rsidRDefault="003012B5">
      <w:pPr>
        <w:spacing w:line="240" w:lineRule="auto"/>
        <w:rPr>
          <w:b/>
          <w:sz w:val="24"/>
          <w:szCs w:val="24"/>
        </w:rPr>
      </w:pPr>
      <w:r>
        <w:rPr>
          <w:b/>
          <w:sz w:val="24"/>
          <w:szCs w:val="24"/>
        </w:rPr>
        <w:t xml:space="preserve">Afdeling 2: Aanvang, looptijd, einde </w:t>
      </w:r>
    </w:p>
    <w:p w14:paraId="65E6BABA" w14:textId="77777777" w:rsidR="006F6A67" w:rsidRDefault="003012B5">
      <w:pPr>
        <w:spacing w:line="240" w:lineRule="auto"/>
        <w:rPr>
          <w:b/>
          <w:sz w:val="24"/>
          <w:szCs w:val="24"/>
        </w:rPr>
      </w:pPr>
      <w:r>
        <w:rPr>
          <w:b/>
          <w:sz w:val="24"/>
          <w:szCs w:val="24"/>
        </w:rPr>
        <w:t>Artikel 10</w:t>
      </w:r>
    </w:p>
    <w:p w14:paraId="5F96566C" w14:textId="77777777" w:rsidR="006F6A67" w:rsidRDefault="003012B5">
      <w:pPr>
        <w:spacing w:line="240" w:lineRule="auto"/>
        <w:rPr>
          <w:sz w:val="24"/>
          <w:szCs w:val="24"/>
        </w:rPr>
      </w:pPr>
      <w:r>
        <w:rPr>
          <w:sz w:val="24"/>
          <w:szCs w:val="24"/>
        </w:rPr>
        <w:t>§1 De leden van de raad van bestuur worden benoemd voor een termijn van maximum 6 jaar. Indien de projectvereniging verlengd wordt, kunnen deze personen opnieuw benoemd worden.</w:t>
      </w:r>
    </w:p>
    <w:p w14:paraId="257E59CF" w14:textId="77777777" w:rsidR="006F6A67" w:rsidRDefault="003012B5">
      <w:pPr>
        <w:spacing w:line="240" w:lineRule="auto"/>
        <w:rPr>
          <w:sz w:val="24"/>
          <w:szCs w:val="24"/>
        </w:rPr>
      </w:pPr>
      <w:r>
        <w:rPr>
          <w:sz w:val="24"/>
          <w:szCs w:val="24"/>
        </w:rPr>
        <w:t>§2 Aan dit mandaat wordt een einde gemaakt bij:</w:t>
      </w:r>
      <w:r>
        <w:rPr>
          <w:sz w:val="24"/>
          <w:szCs w:val="24"/>
        </w:rPr>
        <w:br/>
        <w:t>1° Verlies van hun openbaar mandaat</w:t>
      </w:r>
      <w:r>
        <w:rPr>
          <w:sz w:val="24"/>
          <w:szCs w:val="24"/>
        </w:rPr>
        <w:br/>
        <w:t>2° Ontbinding van de projectvereniging</w:t>
      </w:r>
      <w:r>
        <w:rPr>
          <w:sz w:val="24"/>
          <w:szCs w:val="24"/>
        </w:rPr>
        <w:br/>
        <w:t>3° Overlijden of handelingsonbekwaamheid</w:t>
      </w:r>
    </w:p>
    <w:p w14:paraId="7B48153D" w14:textId="77777777" w:rsidR="006F6A67" w:rsidRDefault="003012B5">
      <w:pPr>
        <w:spacing w:line="240" w:lineRule="auto"/>
        <w:rPr>
          <w:sz w:val="24"/>
          <w:szCs w:val="24"/>
        </w:rPr>
      </w:pPr>
      <w:r>
        <w:rPr>
          <w:sz w:val="24"/>
          <w:szCs w:val="24"/>
        </w:rPr>
        <w:t>§3 In geval van algehele vernieuwing van de gemeenteraden duiden de deelnemende gemeenten in de loop van maand januari, die volgt op het jaar van de verkiezingen tot algehele vernieuwing van de gemeenteraden, de nieuwe bestuurders aan. Zij treden aan op 1 februari daaropvolgend. De leden van de raad van bestuur blijven in functie tot aan de installatie van de nieuwe raad van bestuur.</w:t>
      </w:r>
    </w:p>
    <w:p w14:paraId="1763CA76" w14:textId="77777777" w:rsidR="006F6A67" w:rsidRDefault="003012B5">
      <w:pPr>
        <w:spacing w:line="240" w:lineRule="auto"/>
        <w:rPr>
          <w:sz w:val="24"/>
          <w:szCs w:val="24"/>
        </w:rPr>
      </w:pPr>
      <w:r>
        <w:rPr>
          <w:sz w:val="24"/>
          <w:szCs w:val="24"/>
        </w:rPr>
        <w:t>§4 Elke deelnemende gemeente kan bij gemeenteraadsbeslissing het mandaat van één van haar afgevaardigden intrekken en een vervanger aanduiden.</w:t>
      </w:r>
    </w:p>
    <w:p w14:paraId="6A5AC9BC" w14:textId="77777777" w:rsidR="006F6A67" w:rsidRDefault="006F6A67">
      <w:pPr>
        <w:spacing w:line="240" w:lineRule="auto"/>
        <w:rPr>
          <w:b/>
          <w:sz w:val="24"/>
          <w:szCs w:val="24"/>
        </w:rPr>
      </w:pPr>
    </w:p>
    <w:p w14:paraId="37FA2C54" w14:textId="77777777" w:rsidR="006F6A67" w:rsidRDefault="003012B5">
      <w:pPr>
        <w:spacing w:line="240" w:lineRule="auto"/>
        <w:rPr>
          <w:b/>
          <w:sz w:val="24"/>
          <w:szCs w:val="24"/>
        </w:rPr>
      </w:pPr>
      <w:r>
        <w:rPr>
          <w:b/>
          <w:sz w:val="24"/>
          <w:szCs w:val="24"/>
        </w:rPr>
        <w:t>Afdeling 3: Werking</w:t>
      </w:r>
    </w:p>
    <w:p w14:paraId="13837619" w14:textId="77777777" w:rsidR="006F6A67" w:rsidRDefault="003012B5">
      <w:pPr>
        <w:spacing w:line="240" w:lineRule="auto"/>
        <w:rPr>
          <w:b/>
          <w:sz w:val="24"/>
          <w:szCs w:val="24"/>
        </w:rPr>
      </w:pPr>
      <w:r>
        <w:rPr>
          <w:b/>
          <w:sz w:val="24"/>
          <w:szCs w:val="24"/>
        </w:rPr>
        <w:t>Artikel 11</w:t>
      </w:r>
    </w:p>
    <w:p w14:paraId="35565FEB" w14:textId="77777777" w:rsidR="006F6A67" w:rsidRDefault="003012B5">
      <w:pPr>
        <w:spacing w:line="240" w:lineRule="auto"/>
        <w:rPr>
          <w:b/>
          <w:sz w:val="24"/>
          <w:szCs w:val="24"/>
        </w:rPr>
      </w:pPr>
      <w:r>
        <w:rPr>
          <w:sz w:val="24"/>
          <w:szCs w:val="24"/>
        </w:rPr>
        <w:t>De raad van bestuur komt minstens 1 keer per jaar samen. De samenkomsten van de raad van bestuur zijn niet openbaar.</w:t>
      </w:r>
      <w:r>
        <w:rPr>
          <w:b/>
          <w:sz w:val="24"/>
          <w:szCs w:val="24"/>
        </w:rPr>
        <w:t xml:space="preserve"> </w:t>
      </w:r>
    </w:p>
    <w:p w14:paraId="19B319B0" w14:textId="77777777" w:rsidR="00E85782" w:rsidRDefault="00E85782">
      <w:pPr>
        <w:rPr>
          <w:b/>
          <w:sz w:val="24"/>
          <w:szCs w:val="24"/>
        </w:rPr>
      </w:pPr>
      <w:r>
        <w:rPr>
          <w:b/>
          <w:sz w:val="24"/>
          <w:szCs w:val="24"/>
        </w:rPr>
        <w:br w:type="page"/>
      </w:r>
    </w:p>
    <w:p w14:paraId="4DAA951C" w14:textId="36349133" w:rsidR="006F6A67" w:rsidRDefault="003012B5">
      <w:pPr>
        <w:spacing w:line="240" w:lineRule="auto"/>
        <w:rPr>
          <w:b/>
          <w:sz w:val="24"/>
          <w:szCs w:val="24"/>
        </w:rPr>
      </w:pPr>
      <w:r>
        <w:rPr>
          <w:b/>
          <w:sz w:val="24"/>
          <w:szCs w:val="24"/>
        </w:rPr>
        <w:lastRenderedPageBreak/>
        <w:t>Artikel 12</w:t>
      </w:r>
    </w:p>
    <w:p w14:paraId="24272BBD" w14:textId="77777777" w:rsidR="006F6A67" w:rsidRDefault="003012B5">
      <w:pPr>
        <w:spacing w:line="240" w:lineRule="auto"/>
        <w:rPr>
          <w:sz w:val="24"/>
          <w:szCs w:val="24"/>
        </w:rPr>
      </w:pPr>
      <w:r>
        <w:rPr>
          <w:sz w:val="24"/>
          <w:szCs w:val="24"/>
        </w:rPr>
        <w:t>§1 Op de eerste vergadering van de raad van bestuur wordt een voorzitter aangeduid. Het voorzitterschap wordt altijd toevertrouwd aan een stemgerechtigde bestuurder die een gemeente aangewezen heeft.</w:t>
      </w:r>
    </w:p>
    <w:p w14:paraId="0DC5BFF7" w14:textId="77777777" w:rsidR="006F6A67" w:rsidRDefault="003012B5">
      <w:pPr>
        <w:spacing w:line="240" w:lineRule="auto"/>
        <w:rPr>
          <w:sz w:val="24"/>
          <w:szCs w:val="24"/>
        </w:rPr>
      </w:pPr>
      <w:r>
        <w:rPr>
          <w:sz w:val="24"/>
          <w:szCs w:val="24"/>
        </w:rPr>
        <w:t>§2 Het mandaat van voorzitter duurt maximum 6 jaar en wordt beëindigd conform artikel 10 §1, 2 en 3 van deze statuten.</w:t>
      </w:r>
    </w:p>
    <w:p w14:paraId="76621316" w14:textId="77777777" w:rsidR="006F6A67" w:rsidRDefault="003012B5">
      <w:pPr>
        <w:spacing w:line="240" w:lineRule="auto"/>
        <w:rPr>
          <w:sz w:val="24"/>
          <w:szCs w:val="24"/>
        </w:rPr>
      </w:pPr>
      <w:r>
        <w:rPr>
          <w:sz w:val="24"/>
          <w:szCs w:val="24"/>
        </w:rPr>
        <w:t>§3 Bij afwezigheid van de voorzitter worden zijn taken overgenomen door het oudste stemgerechtigd lid van de raad van bestuur.</w:t>
      </w:r>
    </w:p>
    <w:p w14:paraId="2B832137" w14:textId="77777777" w:rsidR="006F6A67" w:rsidRDefault="003012B5">
      <w:pPr>
        <w:spacing w:line="240" w:lineRule="auto"/>
        <w:rPr>
          <w:b/>
          <w:sz w:val="24"/>
          <w:szCs w:val="24"/>
        </w:rPr>
      </w:pPr>
      <w:r>
        <w:rPr>
          <w:b/>
          <w:sz w:val="24"/>
          <w:szCs w:val="24"/>
        </w:rPr>
        <w:t>Artikel 13</w:t>
      </w:r>
    </w:p>
    <w:p w14:paraId="609DF5F3" w14:textId="77777777" w:rsidR="006F6A67" w:rsidRDefault="003012B5">
      <w:pPr>
        <w:spacing w:line="240" w:lineRule="auto"/>
        <w:rPr>
          <w:sz w:val="24"/>
          <w:szCs w:val="24"/>
        </w:rPr>
      </w:pPr>
      <w:r>
        <w:rPr>
          <w:sz w:val="24"/>
          <w:szCs w:val="24"/>
        </w:rPr>
        <w:t>§1 Om geldig te beraadslagen en te beslissen is aanwezigheidsquorum vastgesteld op de gewone meerderheid van het aantal bestuurders, zowel in het geheel als in groep van de stemgerechtigde bestuurders die de gemeenten hebben aangewezen.</w:t>
      </w:r>
    </w:p>
    <w:p w14:paraId="26F1433F" w14:textId="77777777" w:rsidR="006F6A67" w:rsidRDefault="003012B5">
      <w:pPr>
        <w:spacing w:line="240" w:lineRule="auto"/>
        <w:rPr>
          <w:sz w:val="24"/>
          <w:szCs w:val="24"/>
        </w:rPr>
      </w:pPr>
      <w:r>
        <w:rPr>
          <w:sz w:val="24"/>
          <w:szCs w:val="24"/>
        </w:rPr>
        <w:t xml:space="preserve">§2 Het aanwezigheidsquorum is niet van toepassing voor een tweede vergadering die volgt op een onvoldoende samengestelde eerdere vergadering, en op voorwaarde dat het gaat om punten die voor de tweede keer op de agenda voorkomen. </w:t>
      </w:r>
    </w:p>
    <w:p w14:paraId="10AD84CE" w14:textId="77777777" w:rsidR="006F6A67" w:rsidRDefault="003012B5">
      <w:pPr>
        <w:spacing w:line="240" w:lineRule="auto"/>
        <w:rPr>
          <w:b/>
          <w:sz w:val="24"/>
          <w:szCs w:val="24"/>
        </w:rPr>
      </w:pPr>
      <w:r>
        <w:rPr>
          <w:b/>
          <w:sz w:val="24"/>
          <w:szCs w:val="24"/>
        </w:rPr>
        <w:t>Artikel 14</w:t>
      </w:r>
    </w:p>
    <w:p w14:paraId="6BCCA029" w14:textId="77777777" w:rsidR="006F6A67" w:rsidRDefault="003012B5">
      <w:pPr>
        <w:spacing w:line="240" w:lineRule="auto"/>
        <w:rPr>
          <w:sz w:val="24"/>
          <w:szCs w:val="24"/>
        </w:rPr>
      </w:pPr>
      <w:r>
        <w:rPr>
          <w:sz w:val="24"/>
          <w:szCs w:val="24"/>
        </w:rPr>
        <w:t>§1 Beslissingen van de raad van bestuur worden genomen met een gewone meerderheid van de stemmen (50% +1), tenzij de statuten een bijzondere regeling voorzien.</w:t>
      </w:r>
    </w:p>
    <w:p w14:paraId="2429301E" w14:textId="77777777" w:rsidR="006F6A67" w:rsidRDefault="003012B5">
      <w:pPr>
        <w:spacing w:line="240" w:lineRule="auto"/>
        <w:rPr>
          <w:sz w:val="24"/>
          <w:szCs w:val="24"/>
        </w:rPr>
      </w:pPr>
      <w:r>
        <w:rPr>
          <w:sz w:val="24"/>
          <w:szCs w:val="24"/>
        </w:rPr>
        <w:t>§2 Elke bestuurder met stemrecht beschikt over 1 stem.</w:t>
      </w:r>
    </w:p>
    <w:p w14:paraId="5B27C60A" w14:textId="77777777" w:rsidR="006F6A67" w:rsidRDefault="003012B5">
      <w:pPr>
        <w:spacing w:line="240" w:lineRule="auto"/>
        <w:rPr>
          <w:sz w:val="24"/>
          <w:szCs w:val="24"/>
        </w:rPr>
      </w:pPr>
      <w:r>
        <w:rPr>
          <w:sz w:val="24"/>
          <w:szCs w:val="24"/>
        </w:rPr>
        <w:t>§3 In geval van overmacht, ziekte of afwezigheid kan de bestuurder zijn/haar stem d.m.v. een volmacht overdragen aan een stemgerechtigde bestuurder van de raad van bestuur.</w:t>
      </w:r>
    </w:p>
    <w:p w14:paraId="1FE550FD" w14:textId="77777777" w:rsidR="006F6A67" w:rsidRDefault="003012B5">
      <w:pPr>
        <w:spacing w:line="240" w:lineRule="auto"/>
        <w:rPr>
          <w:b/>
          <w:sz w:val="24"/>
          <w:szCs w:val="24"/>
        </w:rPr>
      </w:pPr>
      <w:r>
        <w:rPr>
          <w:b/>
          <w:sz w:val="24"/>
          <w:szCs w:val="24"/>
        </w:rPr>
        <w:t>Artikel 15</w:t>
      </w:r>
    </w:p>
    <w:p w14:paraId="3B60CE35" w14:textId="77777777" w:rsidR="006F6A67" w:rsidRDefault="003012B5">
      <w:pPr>
        <w:spacing w:line="240" w:lineRule="auto"/>
        <w:rPr>
          <w:sz w:val="24"/>
          <w:szCs w:val="24"/>
        </w:rPr>
      </w:pPr>
      <w:r>
        <w:rPr>
          <w:sz w:val="24"/>
          <w:szCs w:val="24"/>
        </w:rPr>
        <w:t>§1 De jeugdconsulenten van de deelnemende gemeenten worden uitgenodigd op de vergaderingen van de raad van bestuur. Deze personen kunnen advies geven, maar hebben geen stemrecht.</w:t>
      </w:r>
    </w:p>
    <w:p w14:paraId="0BD387FF" w14:textId="77777777" w:rsidR="006F6A67" w:rsidRDefault="003012B5">
      <w:pPr>
        <w:tabs>
          <w:tab w:val="left" w:pos="1020"/>
        </w:tabs>
        <w:spacing w:line="240" w:lineRule="auto"/>
        <w:rPr>
          <w:sz w:val="24"/>
          <w:szCs w:val="24"/>
        </w:rPr>
      </w:pPr>
      <w:r>
        <w:rPr>
          <w:sz w:val="24"/>
          <w:szCs w:val="24"/>
        </w:rPr>
        <w:t xml:space="preserve">§2 Daarnaast kan de raad van bestuur elke persoon wiens aanwezigheid hij nuttig acht, uitnodigen tot het bijwonen van de vergaderingen. </w:t>
      </w:r>
    </w:p>
    <w:p w14:paraId="4D14F2B7" w14:textId="77777777" w:rsidR="006F6A67" w:rsidRDefault="003012B5">
      <w:pPr>
        <w:spacing w:line="240" w:lineRule="auto"/>
        <w:rPr>
          <w:b/>
          <w:sz w:val="24"/>
          <w:szCs w:val="24"/>
        </w:rPr>
      </w:pPr>
      <w:r>
        <w:rPr>
          <w:b/>
          <w:sz w:val="24"/>
          <w:szCs w:val="24"/>
        </w:rPr>
        <w:t>Artikel 16</w:t>
      </w:r>
    </w:p>
    <w:p w14:paraId="37B02F59" w14:textId="77777777" w:rsidR="006F6A67" w:rsidRDefault="003012B5">
      <w:pPr>
        <w:spacing w:line="240" w:lineRule="auto"/>
        <w:rPr>
          <w:sz w:val="24"/>
          <w:szCs w:val="24"/>
        </w:rPr>
      </w:pPr>
      <w:r>
        <w:rPr>
          <w:sz w:val="24"/>
          <w:szCs w:val="24"/>
        </w:rPr>
        <w:t>§1 De gedetailleerde notulen, waarbij het stemgedrag van de individuele leden en alle documenten waar in de notulen naar verwezen wordt, gevoegd zijn, liggen ter inzage van de gemeenteraadsleden op het secretariaat van de deelnemende gemeenten, met behoud van de decretale bepalingen over de openbaarheid van bestuur.</w:t>
      </w:r>
    </w:p>
    <w:p w14:paraId="7D152D24" w14:textId="77777777" w:rsidR="006F6A67" w:rsidRDefault="003012B5">
      <w:pPr>
        <w:spacing w:line="240" w:lineRule="auto"/>
        <w:rPr>
          <w:sz w:val="24"/>
          <w:szCs w:val="24"/>
        </w:rPr>
      </w:pPr>
      <w:r>
        <w:rPr>
          <w:sz w:val="24"/>
          <w:szCs w:val="24"/>
        </w:rPr>
        <w:t>§2 Op verzoek van een raadslid vraagt het deelnemende bestuur aan de projectvereniging om de notulen en alle stukken waarnaar in de notulen wordt verwezen, elektronisch ter beschikking te stellen. De projectvereniging stelt de gevraagde stukken elektronisch ter beschikking aan het deelnemende bestuur en het deelnemende bestuur bezorgt deze aan het raadslid.</w:t>
      </w:r>
    </w:p>
    <w:p w14:paraId="3071A6AE" w14:textId="77777777" w:rsidR="006F6A67" w:rsidRDefault="003012B5">
      <w:pPr>
        <w:spacing w:line="240" w:lineRule="auto"/>
        <w:rPr>
          <w:b/>
          <w:sz w:val="24"/>
          <w:szCs w:val="24"/>
        </w:rPr>
      </w:pPr>
      <w:r>
        <w:rPr>
          <w:b/>
          <w:sz w:val="24"/>
          <w:szCs w:val="24"/>
        </w:rPr>
        <w:t>Artikel 17</w:t>
      </w:r>
    </w:p>
    <w:p w14:paraId="13142A92" w14:textId="77777777" w:rsidR="006F6A67" w:rsidRDefault="003012B5">
      <w:pPr>
        <w:spacing w:line="240" w:lineRule="auto"/>
        <w:rPr>
          <w:sz w:val="24"/>
          <w:szCs w:val="24"/>
        </w:rPr>
      </w:pPr>
      <w:r>
        <w:rPr>
          <w:sz w:val="24"/>
          <w:szCs w:val="24"/>
        </w:rPr>
        <w:t>De werkingsmodaliteiten van de raad van bestuur worden vastgelegd in een huishoudelijk reglement dat gewijzigd kan worden bij een eenvoudige beslissing.</w:t>
      </w:r>
    </w:p>
    <w:p w14:paraId="4B7F8322" w14:textId="77777777" w:rsidR="006F6A67" w:rsidRDefault="003012B5">
      <w:pPr>
        <w:spacing w:line="240" w:lineRule="auto"/>
        <w:rPr>
          <w:b/>
          <w:sz w:val="24"/>
          <w:szCs w:val="24"/>
        </w:rPr>
      </w:pPr>
      <w:r>
        <w:rPr>
          <w:b/>
          <w:sz w:val="24"/>
          <w:szCs w:val="24"/>
        </w:rPr>
        <w:lastRenderedPageBreak/>
        <w:t xml:space="preserve">Artikel 18 </w:t>
      </w:r>
    </w:p>
    <w:p w14:paraId="75D69E3E" w14:textId="77777777" w:rsidR="006F6A67" w:rsidRDefault="003012B5">
      <w:pPr>
        <w:spacing w:line="240" w:lineRule="auto"/>
        <w:rPr>
          <w:sz w:val="24"/>
          <w:szCs w:val="24"/>
        </w:rPr>
      </w:pPr>
      <w:r>
        <w:rPr>
          <w:sz w:val="24"/>
          <w:szCs w:val="24"/>
        </w:rPr>
        <w:t>De leden van de raad van bestuur ontvangen geen presentiegeld.</w:t>
      </w:r>
    </w:p>
    <w:p w14:paraId="4581AA22" w14:textId="77777777" w:rsidR="006F6A67" w:rsidRDefault="006F6A67">
      <w:pPr>
        <w:spacing w:line="240" w:lineRule="auto"/>
        <w:rPr>
          <w:b/>
          <w:sz w:val="24"/>
          <w:szCs w:val="24"/>
        </w:rPr>
      </w:pPr>
    </w:p>
    <w:p w14:paraId="1A68ACB3" w14:textId="77777777" w:rsidR="006F6A67" w:rsidRDefault="003012B5">
      <w:pPr>
        <w:spacing w:line="240" w:lineRule="auto"/>
        <w:rPr>
          <w:b/>
          <w:sz w:val="28"/>
          <w:szCs w:val="28"/>
        </w:rPr>
      </w:pPr>
      <w:r>
        <w:rPr>
          <w:b/>
          <w:sz w:val="24"/>
          <w:szCs w:val="24"/>
        </w:rPr>
        <w:t>Afdeling 4: Bevoegdheden</w:t>
      </w:r>
    </w:p>
    <w:p w14:paraId="3CB61A68" w14:textId="77777777" w:rsidR="006F6A67" w:rsidRDefault="003012B5">
      <w:pPr>
        <w:spacing w:line="240" w:lineRule="auto"/>
        <w:rPr>
          <w:b/>
          <w:sz w:val="24"/>
          <w:szCs w:val="24"/>
        </w:rPr>
      </w:pPr>
      <w:r>
        <w:rPr>
          <w:b/>
          <w:sz w:val="24"/>
          <w:szCs w:val="24"/>
        </w:rPr>
        <w:t>Artikel 19</w:t>
      </w:r>
    </w:p>
    <w:p w14:paraId="311FD748" w14:textId="77777777" w:rsidR="006F6A67" w:rsidRDefault="003012B5">
      <w:pPr>
        <w:tabs>
          <w:tab w:val="left" w:pos="1020"/>
        </w:tabs>
        <w:spacing w:line="240" w:lineRule="auto"/>
        <w:rPr>
          <w:sz w:val="24"/>
          <w:szCs w:val="24"/>
        </w:rPr>
      </w:pPr>
      <w:r>
        <w:rPr>
          <w:sz w:val="24"/>
          <w:szCs w:val="24"/>
        </w:rPr>
        <w:t>§1 De raad van bestuur kan enkel beslissingen nemen die kaderen binnen het doel van de projectvereniging.</w:t>
      </w:r>
    </w:p>
    <w:p w14:paraId="2D92B448" w14:textId="77777777" w:rsidR="006F6A67" w:rsidRDefault="003012B5">
      <w:pPr>
        <w:tabs>
          <w:tab w:val="left" w:pos="1020"/>
        </w:tabs>
        <w:spacing w:line="240" w:lineRule="auto"/>
        <w:rPr>
          <w:b/>
          <w:sz w:val="24"/>
          <w:szCs w:val="24"/>
        </w:rPr>
      </w:pPr>
      <w:r>
        <w:rPr>
          <w:b/>
          <w:sz w:val="24"/>
          <w:szCs w:val="24"/>
        </w:rPr>
        <w:t>Artikel 20</w:t>
      </w:r>
    </w:p>
    <w:p w14:paraId="701B00CD" w14:textId="77777777" w:rsidR="006F6A67" w:rsidRDefault="003012B5">
      <w:pPr>
        <w:tabs>
          <w:tab w:val="left" w:pos="1020"/>
        </w:tabs>
        <w:spacing w:line="240" w:lineRule="auto"/>
        <w:rPr>
          <w:sz w:val="24"/>
          <w:szCs w:val="24"/>
        </w:rPr>
      </w:pPr>
      <w:r>
        <w:rPr>
          <w:sz w:val="24"/>
          <w:szCs w:val="24"/>
        </w:rPr>
        <w:t>De raad van bestuur is bevoegd voor het personeelsbeleid.</w:t>
      </w:r>
    </w:p>
    <w:p w14:paraId="56FA9FB9" w14:textId="77777777" w:rsidR="006F6A67" w:rsidRDefault="003012B5">
      <w:pPr>
        <w:tabs>
          <w:tab w:val="left" w:pos="1020"/>
        </w:tabs>
        <w:spacing w:line="240" w:lineRule="auto"/>
        <w:rPr>
          <w:sz w:val="24"/>
          <w:szCs w:val="24"/>
        </w:rPr>
      </w:pPr>
      <w:r>
        <w:rPr>
          <w:sz w:val="24"/>
          <w:szCs w:val="24"/>
        </w:rPr>
        <w:t xml:space="preserve">1° Hij kan een sollicitatieprocedure uitschrijven en uitvoeren voor de aanwerving van een regionaal jeugdconsulent. </w:t>
      </w:r>
    </w:p>
    <w:p w14:paraId="67CE61BC" w14:textId="77777777" w:rsidR="006F6A67" w:rsidRDefault="003012B5">
      <w:pPr>
        <w:tabs>
          <w:tab w:val="left" w:pos="1020"/>
        </w:tabs>
        <w:spacing w:line="240" w:lineRule="auto"/>
        <w:rPr>
          <w:sz w:val="24"/>
          <w:szCs w:val="24"/>
        </w:rPr>
      </w:pPr>
      <w:r>
        <w:rPr>
          <w:sz w:val="24"/>
          <w:szCs w:val="24"/>
        </w:rPr>
        <w:t xml:space="preserve">2° Hij benoemt een accountant die de controle op de financiële toestand uitvoert en hierover jaarlijks rapporteert aan de Raad van Bestuur. De boekhouding wordt gevoerd overeenkomstig de wetgeving op de boekhouding van de ondernemingen en met naleving van de richtlijnen die de overheid uitvaardigt m.b.t. de boekhoudkundige verrichtingen. </w:t>
      </w:r>
    </w:p>
    <w:p w14:paraId="738847DB" w14:textId="77777777" w:rsidR="006F6A67" w:rsidRDefault="003012B5">
      <w:pPr>
        <w:tabs>
          <w:tab w:val="left" w:pos="1020"/>
        </w:tabs>
        <w:spacing w:line="240" w:lineRule="auto"/>
        <w:rPr>
          <w:b/>
          <w:sz w:val="24"/>
          <w:szCs w:val="24"/>
        </w:rPr>
      </w:pPr>
      <w:r>
        <w:rPr>
          <w:b/>
          <w:sz w:val="24"/>
          <w:szCs w:val="24"/>
        </w:rPr>
        <w:t>Artikel 21</w:t>
      </w:r>
    </w:p>
    <w:p w14:paraId="4E397F3D" w14:textId="77777777" w:rsidR="006F6A67" w:rsidRDefault="003012B5">
      <w:pPr>
        <w:tabs>
          <w:tab w:val="left" w:pos="1020"/>
        </w:tabs>
        <w:spacing w:line="240" w:lineRule="auto"/>
        <w:rPr>
          <w:sz w:val="24"/>
          <w:szCs w:val="24"/>
        </w:rPr>
      </w:pPr>
      <w:r>
        <w:rPr>
          <w:sz w:val="24"/>
          <w:szCs w:val="24"/>
        </w:rPr>
        <w:t>§1 De raad van bestuur stelt de jaarrekeningen vast en legt ze, samen met een activiteitenverslag en het verslag van de accountant, voor aan de deelnemende gemeenten.</w:t>
      </w:r>
    </w:p>
    <w:p w14:paraId="0ED3298B" w14:textId="77777777" w:rsidR="006F6A67" w:rsidRDefault="003012B5">
      <w:pPr>
        <w:tabs>
          <w:tab w:val="left" w:pos="1020"/>
        </w:tabs>
        <w:spacing w:line="240" w:lineRule="auto"/>
        <w:rPr>
          <w:sz w:val="24"/>
          <w:szCs w:val="24"/>
        </w:rPr>
      </w:pPr>
      <w:r>
        <w:rPr>
          <w:sz w:val="24"/>
          <w:szCs w:val="24"/>
        </w:rPr>
        <w:t>§2 De deelnemende gemeenten verlenen hun goedkeuring d.m.v. een collegebesluit.</w:t>
      </w:r>
    </w:p>
    <w:p w14:paraId="55ED7FED" w14:textId="77777777" w:rsidR="006F6A67" w:rsidRDefault="003012B5">
      <w:pPr>
        <w:spacing w:line="240" w:lineRule="auto"/>
        <w:rPr>
          <w:b/>
          <w:sz w:val="24"/>
          <w:szCs w:val="24"/>
        </w:rPr>
      </w:pPr>
      <w:r>
        <w:rPr>
          <w:b/>
          <w:sz w:val="24"/>
          <w:szCs w:val="24"/>
        </w:rPr>
        <w:t>Artikel 22</w:t>
      </w:r>
    </w:p>
    <w:p w14:paraId="13519D6A" w14:textId="77777777" w:rsidR="006F6A67" w:rsidRDefault="003012B5">
      <w:pPr>
        <w:spacing w:line="240" w:lineRule="auto"/>
        <w:rPr>
          <w:sz w:val="24"/>
          <w:szCs w:val="24"/>
        </w:rPr>
      </w:pPr>
      <w:r>
        <w:rPr>
          <w:sz w:val="24"/>
          <w:szCs w:val="24"/>
        </w:rPr>
        <w:t>§1 De raad van bestuur kan wijzigingen aan de statuten voorstellen. Voorstellen worden gestemd met unanimiteit en behoeven de instemming van de deelnemende gemeenten.</w:t>
      </w:r>
    </w:p>
    <w:p w14:paraId="3D1097B7" w14:textId="77777777" w:rsidR="006F6A67" w:rsidRDefault="003012B5">
      <w:pPr>
        <w:spacing w:line="240" w:lineRule="auto"/>
        <w:rPr>
          <w:sz w:val="24"/>
          <w:szCs w:val="24"/>
        </w:rPr>
      </w:pPr>
      <w:r>
        <w:rPr>
          <w:sz w:val="24"/>
          <w:szCs w:val="24"/>
        </w:rPr>
        <w:t>§2 De voorzitter brengt de deelnemende gemeenten via aangetekend schrijven op de hoogte van het verzoek. Vanaf deze datum hebben de deelnemende gemeenten 6 maanden de tijd om hun instemming te verlenen door middel van een gemeenteraadsbeslissing.</w:t>
      </w:r>
    </w:p>
    <w:p w14:paraId="409927C3" w14:textId="77777777" w:rsidR="006F6A67" w:rsidRDefault="003012B5">
      <w:pPr>
        <w:spacing w:line="240" w:lineRule="auto"/>
        <w:rPr>
          <w:sz w:val="24"/>
          <w:szCs w:val="24"/>
        </w:rPr>
      </w:pPr>
      <w:r>
        <w:rPr>
          <w:sz w:val="24"/>
          <w:szCs w:val="24"/>
        </w:rPr>
        <w:t>§3 Bij gebrek aan instemming van alle betrokken gemeenten of bij het uitblijven van een of meer beslissingen, wordt het voorstel niet goedgekeurd.</w:t>
      </w:r>
    </w:p>
    <w:p w14:paraId="4E974D57" w14:textId="77777777" w:rsidR="006F6A67" w:rsidRDefault="003012B5">
      <w:pPr>
        <w:spacing w:line="240" w:lineRule="auto"/>
        <w:rPr>
          <w:sz w:val="24"/>
          <w:szCs w:val="24"/>
        </w:rPr>
      </w:pPr>
      <w:r>
        <w:rPr>
          <w:sz w:val="24"/>
          <w:szCs w:val="24"/>
        </w:rPr>
        <w:t>§4 Artikel 13, §2 van deze statuten is niet van toepassing op dit artikel.</w:t>
      </w:r>
    </w:p>
    <w:p w14:paraId="1D7ED2DB" w14:textId="77777777" w:rsidR="006F6A67" w:rsidRDefault="006F6A67">
      <w:pPr>
        <w:spacing w:line="240" w:lineRule="auto"/>
        <w:rPr>
          <w:sz w:val="24"/>
          <w:szCs w:val="24"/>
        </w:rPr>
      </w:pPr>
    </w:p>
    <w:p w14:paraId="256BE3A4" w14:textId="77777777" w:rsidR="006F6A67" w:rsidRDefault="003012B5">
      <w:pPr>
        <w:spacing w:line="240" w:lineRule="auto"/>
        <w:rPr>
          <w:b/>
          <w:sz w:val="24"/>
          <w:szCs w:val="24"/>
        </w:rPr>
      </w:pPr>
      <w:r>
        <w:rPr>
          <w:b/>
          <w:sz w:val="24"/>
          <w:szCs w:val="24"/>
        </w:rPr>
        <w:t>Afdeling 5: Vertegenwoordiging</w:t>
      </w:r>
    </w:p>
    <w:p w14:paraId="3708DA61" w14:textId="77777777" w:rsidR="006F6A67" w:rsidRDefault="003012B5">
      <w:pPr>
        <w:spacing w:line="240" w:lineRule="auto"/>
        <w:rPr>
          <w:b/>
          <w:sz w:val="24"/>
          <w:szCs w:val="24"/>
        </w:rPr>
      </w:pPr>
      <w:r>
        <w:rPr>
          <w:b/>
          <w:sz w:val="24"/>
          <w:szCs w:val="24"/>
        </w:rPr>
        <w:t>Artikel 23</w:t>
      </w:r>
    </w:p>
    <w:p w14:paraId="69AE7FDF" w14:textId="77777777" w:rsidR="006F6A67" w:rsidRDefault="003012B5">
      <w:pPr>
        <w:spacing w:line="240" w:lineRule="auto"/>
        <w:rPr>
          <w:sz w:val="24"/>
          <w:szCs w:val="24"/>
        </w:rPr>
      </w:pPr>
      <w:r>
        <w:rPr>
          <w:sz w:val="24"/>
          <w:szCs w:val="24"/>
        </w:rPr>
        <w:t>De raad van bestuur vertegenwoordigt de projectvereniging in alle gerechtelijke en buitengerechtelijke geschillen.</w:t>
      </w:r>
    </w:p>
    <w:p w14:paraId="52BE617B" w14:textId="77777777" w:rsidR="00E85782" w:rsidRDefault="00E85782">
      <w:pPr>
        <w:rPr>
          <w:b/>
          <w:sz w:val="24"/>
          <w:szCs w:val="24"/>
        </w:rPr>
      </w:pPr>
      <w:r>
        <w:rPr>
          <w:b/>
          <w:sz w:val="24"/>
          <w:szCs w:val="24"/>
        </w:rPr>
        <w:br w:type="page"/>
      </w:r>
    </w:p>
    <w:p w14:paraId="6A0C4E84" w14:textId="06ED2558" w:rsidR="006F6A67" w:rsidRDefault="003012B5">
      <w:pPr>
        <w:spacing w:line="240" w:lineRule="auto"/>
        <w:rPr>
          <w:sz w:val="24"/>
          <w:szCs w:val="24"/>
        </w:rPr>
      </w:pPr>
      <w:r>
        <w:rPr>
          <w:b/>
          <w:sz w:val="24"/>
          <w:szCs w:val="24"/>
        </w:rPr>
        <w:lastRenderedPageBreak/>
        <w:t>Artikel 24</w:t>
      </w:r>
    </w:p>
    <w:p w14:paraId="752D1B9B" w14:textId="77777777" w:rsidR="006F6A67" w:rsidRDefault="003012B5">
      <w:pPr>
        <w:spacing w:line="240" w:lineRule="auto"/>
        <w:rPr>
          <w:sz w:val="24"/>
          <w:szCs w:val="24"/>
        </w:rPr>
      </w:pPr>
      <w:r>
        <w:rPr>
          <w:sz w:val="24"/>
          <w:szCs w:val="24"/>
        </w:rPr>
        <w:t>In uitvoering van zijn beslissingen, en opdat de projectvereniging geldig vertegenwoordigd zou zijn tegenover derden, volstaat de handtekening van 1 lid van de raad van bestuur, in zoverre deze daartoe gemachtigd werd door de raad van bestuur.</w:t>
      </w:r>
    </w:p>
    <w:p w14:paraId="5E88FA99" w14:textId="77777777" w:rsidR="006F6A67" w:rsidRDefault="003012B5">
      <w:pPr>
        <w:spacing w:line="240" w:lineRule="auto"/>
        <w:rPr>
          <w:sz w:val="24"/>
          <w:szCs w:val="24"/>
        </w:rPr>
      </w:pPr>
      <w:r>
        <w:rPr>
          <w:sz w:val="24"/>
          <w:szCs w:val="24"/>
        </w:rPr>
        <w:t>De handtekeningsbevoegdheid kan gedelegeerd worden aan de jeugdconsulenten, belast met de uitvoering van de beslissingen, opgenomen in artikel 19 van deze statuten.</w:t>
      </w:r>
    </w:p>
    <w:p w14:paraId="4802B1FF" w14:textId="77777777" w:rsidR="006F6A67" w:rsidRDefault="003012B5">
      <w:pPr>
        <w:spacing w:line="240" w:lineRule="auto"/>
        <w:rPr>
          <w:b/>
          <w:sz w:val="24"/>
          <w:szCs w:val="24"/>
        </w:rPr>
      </w:pPr>
      <w:r>
        <w:rPr>
          <w:b/>
          <w:sz w:val="24"/>
          <w:szCs w:val="24"/>
        </w:rPr>
        <w:t>Artikel 25</w:t>
      </w:r>
    </w:p>
    <w:p w14:paraId="2A736B7D" w14:textId="77777777" w:rsidR="006F6A67" w:rsidRDefault="003012B5">
      <w:pPr>
        <w:spacing w:line="240" w:lineRule="auto"/>
        <w:rPr>
          <w:sz w:val="24"/>
          <w:szCs w:val="24"/>
        </w:rPr>
      </w:pPr>
      <w:r>
        <w:rPr>
          <w:sz w:val="24"/>
          <w:szCs w:val="24"/>
        </w:rPr>
        <w:t xml:space="preserve">Voor de ondertekening van officiële documenten, verbintenissen of beslissingen volstaat de handtekening van de voorzitter van de raad van bestuur. </w:t>
      </w:r>
    </w:p>
    <w:p w14:paraId="28EF6ACF" w14:textId="77777777" w:rsidR="006F6A67" w:rsidRDefault="003012B5">
      <w:pPr>
        <w:tabs>
          <w:tab w:val="left" w:pos="1020"/>
        </w:tabs>
        <w:spacing w:line="240" w:lineRule="auto"/>
        <w:rPr>
          <w:b/>
          <w:sz w:val="24"/>
          <w:szCs w:val="24"/>
        </w:rPr>
      </w:pPr>
      <w:r>
        <w:rPr>
          <w:b/>
          <w:sz w:val="24"/>
          <w:szCs w:val="24"/>
        </w:rPr>
        <w:t>Artikel 26</w:t>
      </w:r>
    </w:p>
    <w:p w14:paraId="03E15D39" w14:textId="77777777" w:rsidR="006F6A67" w:rsidRDefault="003012B5">
      <w:pPr>
        <w:tabs>
          <w:tab w:val="left" w:pos="1020"/>
        </w:tabs>
        <w:spacing w:line="240" w:lineRule="auto"/>
        <w:rPr>
          <w:sz w:val="24"/>
          <w:szCs w:val="24"/>
        </w:rPr>
      </w:pPr>
      <w:r>
        <w:rPr>
          <w:sz w:val="24"/>
          <w:szCs w:val="24"/>
        </w:rPr>
        <w:t>Indien de raad van bestuur een bankvolmacht wil geven of wil wijzigen van een personeelslid of een lid van de raad van bestuur, is het voldoende dat 2 leden uit de raad van bestuur tekenen in naam van de projectvereniging bij de bevoegde bank.</w:t>
      </w:r>
    </w:p>
    <w:p w14:paraId="77C1F4E6" w14:textId="77777777" w:rsidR="006F6A67" w:rsidRDefault="003012B5">
      <w:pPr>
        <w:tabs>
          <w:tab w:val="left" w:pos="1020"/>
        </w:tabs>
        <w:spacing w:line="240" w:lineRule="auto"/>
        <w:rPr>
          <w:sz w:val="24"/>
          <w:szCs w:val="24"/>
        </w:rPr>
      </w:pPr>
      <w:r>
        <w:rPr>
          <w:sz w:val="24"/>
          <w:szCs w:val="24"/>
        </w:rPr>
        <w:t>De documenten voor een bankvolmacht dienen door deze 2 leden van de raad van bestuur ondertekend te worden. Een bankvolmacht wordt enkel gegeven na een goedkeuring door de volledige raad van bestuur.</w:t>
      </w:r>
    </w:p>
    <w:p w14:paraId="66DD074D" w14:textId="77777777" w:rsidR="006F6A67" w:rsidRDefault="006F6A67">
      <w:pPr>
        <w:tabs>
          <w:tab w:val="left" w:pos="1020"/>
        </w:tabs>
        <w:spacing w:line="240" w:lineRule="auto"/>
        <w:rPr>
          <w:sz w:val="24"/>
          <w:szCs w:val="24"/>
        </w:rPr>
      </w:pPr>
    </w:p>
    <w:p w14:paraId="486DF69B" w14:textId="77777777" w:rsidR="006F6A67" w:rsidRDefault="003012B5">
      <w:pPr>
        <w:spacing w:line="240" w:lineRule="auto"/>
        <w:rPr>
          <w:b/>
          <w:sz w:val="28"/>
          <w:szCs w:val="28"/>
        </w:rPr>
      </w:pPr>
      <w:r>
        <w:rPr>
          <w:b/>
          <w:sz w:val="28"/>
          <w:szCs w:val="28"/>
        </w:rPr>
        <w:t>HOOFDSTUK 3: Ontbinding, vereffening</w:t>
      </w:r>
    </w:p>
    <w:p w14:paraId="3D9A65C9" w14:textId="77777777" w:rsidR="006F6A67" w:rsidRDefault="003012B5">
      <w:pPr>
        <w:spacing w:line="240" w:lineRule="auto"/>
        <w:rPr>
          <w:b/>
          <w:sz w:val="24"/>
          <w:szCs w:val="24"/>
        </w:rPr>
      </w:pPr>
      <w:r>
        <w:rPr>
          <w:b/>
          <w:sz w:val="24"/>
          <w:szCs w:val="24"/>
        </w:rPr>
        <w:t>Artikel 27</w:t>
      </w:r>
    </w:p>
    <w:p w14:paraId="673FA2D0" w14:textId="77777777" w:rsidR="006F6A67" w:rsidRDefault="003012B5">
      <w:pPr>
        <w:tabs>
          <w:tab w:val="left" w:pos="1020"/>
        </w:tabs>
        <w:spacing w:line="240" w:lineRule="auto"/>
        <w:rPr>
          <w:sz w:val="24"/>
          <w:szCs w:val="24"/>
        </w:rPr>
      </w:pPr>
      <w:r>
        <w:rPr>
          <w:sz w:val="24"/>
          <w:szCs w:val="24"/>
        </w:rPr>
        <w:t>§1 Bij de ontbinding van de projectvereniging zullen de eventueel in gebruik gegeven materiële goederen worden teruggegeven aan de eigenaars in zoverre hun rechten daarop kunnen bewezen worden aan de hand van geschreven stukken.</w:t>
      </w:r>
    </w:p>
    <w:p w14:paraId="367E0695" w14:textId="6CAE9495" w:rsidR="000D4E53" w:rsidRDefault="000D4E53" w:rsidP="000D4E53">
      <w:pPr>
        <w:tabs>
          <w:tab w:val="left" w:pos="1020"/>
        </w:tabs>
        <w:spacing w:line="240" w:lineRule="auto"/>
        <w:rPr>
          <w:sz w:val="24"/>
          <w:szCs w:val="24"/>
        </w:rPr>
      </w:pPr>
      <w:r w:rsidRPr="00E85782">
        <w:rPr>
          <w:sz w:val="24"/>
          <w:szCs w:val="24"/>
        </w:rPr>
        <w:t>§2 Eventuele financiële middelen worden teruggestort aan de deelnemende gemeenten a rato van hun financiële bijdrage in de projectvereniging.</w:t>
      </w:r>
    </w:p>
    <w:p w14:paraId="708174E2" w14:textId="77777777" w:rsidR="006F6A67" w:rsidRDefault="003012B5">
      <w:pPr>
        <w:tabs>
          <w:tab w:val="left" w:pos="1020"/>
        </w:tabs>
        <w:spacing w:line="240" w:lineRule="auto"/>
        <w:rPr>
          <w:sz w:val="24"/>
          <w:szCs w:val="24"/>
        </w:rPr>
      </w:pPr>
      <w:bookmarkStart w:id="0" w:name="_gjdgxs" w:colFirst="0" w:colLast="0"/>
      <w:bookmarkEnd w:id="0"/>
      <w:r>
        <w:rPr>
          <w:sz w:val="24"/>
          <w:szCs w:val="24"/>
        </w:rPr>
        <w:t>§3 Voor materiële vaste activa van de projectvereniging zal door de raad van bestuur een bestemming gekozen worden die zo nauw mogelijk aanleunt bij het doel van de vereniging.</w:t>
      </w:r>
    </w:p>
    <w:p w14:paraId="316DF9D7" w14:textId="77777777" w:rsidR="006F6A67" w:rsidRDefault="003012B5">
      <w:pPr>
        <w:spacing w:line="240" w:lineRule="auto"/>
        <w:rPr>
          <w:b/>
          <w:sz w:val="24"/>
          <w:szCs w:val="24"/>
        </w:rPr>
      </w:pPr>
      <w:r>
        <w:rPr>
          <w:b/>
          <w:sz w:val="24"/>
          <w:szCs w:val="24"/>
        </w:rPr>
        <w:t>Artikel 28</w:t>
      </w:r>
    </w:p>
    <w:p w14:paraId="63166AC5" w14:textId="77777777" w:rsidR="006F6A67" w:rsidRDefault="003012B5">
      <w:pPr>
        <w:tabs>
          <w:tab w:val="left" w:pos="1020"/>
        </w:tabs>
        <w:spacing w:line="240" w:lineRule="auto"/>
        <w:rPr>
          <w:sz w:val="24"/>
          <w:szCs w:val="24"/>
        </w:rPr>
      </w:pPr>
      <w:r>
        <w:rPr>
          <w:sz w:val="24"/>
          <w:szCs w:val="24"/>
        </w:rPr>
        <w:t>Alles wat niet door deze statuten werd geregeld, wordt bepaald door het Decreet Lokaal Bestuur van 22.12.2017.</w:t>
      </w:r>
    </w:p>
    <w:p w14:paraId="610A6565" w14:textId="77777777" w:rsidR="006F6A67" w:rsidRDefault="006F6A67">
      <w:pPr>
        <w:tabs>
          <w:tab w:val="left" w:pos="1020"/>
        </w:tabs>
        <w:spacing w:line="240" w:lineRule="auto"/>
        <w:rPr>
          <w:sz w:val="24"/>
          <w:szCs w:val="24"/>
        </w:rPr>
      </w:pPr>
    </w:p>
    <w:p w14:paraId="66E0C01C" w14:textId="77777777" w:rsidR="006F6A67" w:rsidRDefault="006F6A67">
      <w:pPr>
        <w:tabs>
          <w:tab w:val="left" w:pos="1020"/>
        </w:tabs>
        <w:spacing w:line="240" w:lineRule="auto"/>
        <w:rPr>
          <w:sz w:val="24"/>
          <w:szCs w:val="24"/>
        </w:rPr>
      </w:pPr>
    </w:p>
    <w:p w14:paraId="5736EC01" w14:textId="77777777" w:rsidR="006F6A67" w:rsidRDefault="006F6A67">
      <w:pPr>
        <w:tabs>
          <w:tab w:val="left" w:pos="1020"/>
        </w:tabs>
        <w:spacing w:line="240" w:lineRule="auto"/>
        <w:rPr>
          <w:sz w:val="24"/>
          <w:szCs w:val="24"/>
        </w:rPr>
      </w:pPr>
    </w:p>
    <w:p w14:paraId="7108C989" w14:textId="77777777" w:rsidR="006F6A67" w:rsidRDefault="006F6A67">
      <w:pPr>
        <w:tabs>
          <w:tab w:val="left" w:pos="1020"/>
        </w:tabs>
        <w:spacing w:line="240" w:lineRule="auto"/>
        <w:rPr>
          <w:sz w:val="24"/>
          <w:szCs w:val="24"/>
        </w:rPr>
      </w:pPr>
    </w:p>
    <w:p w14:paraId="5DFA1F99" w14:textId="77777777" w:rsidR="003012B5" w:rsidRDefault="003012B5">
      <w:pPr>
        <w:rPr>
          <w:b/>
          <w:color w:val="FF0000"/>
          <w:sz w:val="32"/>
          <w:szCs w:val="32"/>
        </w:rPr>
      </w:pPr>
      <w:r>
        <w:rPr>
          <w:b/>
          <w:color w:val="FF0000"/>
          <w:sz w:val="32"/>
          <w:szCs w:val="32"/>
        </w:rPr>
        <w:br w:type="page"/>
      </w:r>
    </w:p>
    <w:p w14:paraId="7928918A" w14:textId="0086FD5C" w:rsidR="006F6A67" w:rsidRDefault="003012B5">
      <w:pPr>
        <w:pBdr>
          <w:top w:val="single" w:sz="4" w:space="1" w:color="000000"/>
          <w:left w:val="single" w:sz="4" w:space="4" w:color="000000"/>
          <w:bottom w:val="single" w:sz="4" w:space="1" w:color="000000"/>
          <w:right w:val="single" w:sz="4" w:space="4" w:color="000000"/>
          <w:between w:val="nil"/>
        </w:pBdr>
        <w:tabs>
          <w:tab w:val="left" w:pos="1020"/>
        </w:tabs>
        <w:spacing w:line="240" w:lineRule="auto"/>
        <w:rPr>
          <w:b/>
          <w:color w:val="FF0000"/>
          <w:sz w:val="32"/>
          <w:szCs w:val="32"/>
        </w:rPr>
      </w:pPr>
      <w:r>
        <w:rPr>
          <w:b/>
          <w:color w:val="FF0000"/>
          <w:sz w:val="32"/>
          <w:szCs w:val="32"/>
        </w:rPr>
        <w:lastRenderedPageBreak/>
        <w:t xml:space="preserve">Bijlage 1: </w:t>
      </w:r>
      <w:r w:rsidR="000D4E53" w:rsidRPr="00E85782">
        <w:rPr>
          <w:b/>
          <w:color w:val="FF0000"/>
          <w:sz w:val="32"/>
          <w:szCs w:val="32"/>
        </w:rPr>
        <w:t>Bijdragen</w:t>
      </w:r>
    </w:p>
    <w:p w14:paraId="2464563E" w14:textId="77777777" w:rsidR="006F6A67" w:rsidRDefault="006F6A67">
      <w:pPr>
        <w:spacing w:line="240" w:lineRule="auto"/>
        <w:rPr>
          <w:sz w:val="24"/>
          <w:szCs w:val="24"/>
        </w:rPr>
      </w:pPr>
    </w:p>
    <w:p w14:paraId="2FEDC60B" w14:textId="77777777" w:rsidR="000D4E53" w:rsidRPr="00E85782" w:rsidRDefault="000D4E53" w:rsidP="000D4E53">
      <w:pPr>
        <w:spacing w:line="240" w:lineRule="auto"/>
        <w:rPr>
          <w:sz w:val="24"/>
          <w:szCs w:val="24"/>
        </w:rPr>
      </w:pPr>
      <w:r w:rsidRPr="00E85782">
        <w:rPr>
          <w:sz w:val="24"/>
          <w:szCs w:val="24"/>
        </w:rPr>
        <w:t>De jaarlijkse bijdrage van de gemeenten bedraagt 17.100 EURO. Deze wordt als volgt verdeeld:</w:t>
      </w:r>
    </w:p>
    <w:p w14:paraId="4FD36A8A" w14:textId="77777777" w:rsidR="000D4E53" w:rsidRPr="00E85782" w:rsidRDefault="000D4E53" w:rsidP="000D4E53">
      <w:pPr>
        <w:numPr>
          <w:ilvl w:val="0"/>
          <w:numId w:val="2"/>
        </w:numPr>
        <w:pBdr>
          <w:top w:val="nil"/>
          <w:left w:val="nil"/>
          <w:bottom w:val="nil"/>
          <w:right w:val="nil"/>
          <w:between w:val="nil"/>
        </w:pBdr>
        <w:tabs>
          <w:tab w:val="left" w:pos="1020"/>
        </w:tabs>
        <w:spacing w:after="0" w:line="240" w:lineRule="auto"/>
        <w:rPr>
          <w:color w:val="000000"/>
          <w:sz w:val="24"/>
          <w:szCs w:val="24"/>
        </w:rPr>
      </w:pPr>
      <w:r w:rsidRPr="00E85782">
        <w:rPr>
          <w:color w:val="000000"/>
          <w:sz w:val="24"/>
          <w:szCs w:val="24"/>
        </w:rPr>
        <w:t xml:space="preserve">Gemeente Bever:  1.500 </w:t>
      </w:r>
      <w:bookmarkStart w:id="1" w:name="_Hlk64995390"/>
      <w:r w:rsidRPr="00E85782">
        <w:rPr>
          <w:color w:val="000000"/>
          <w:sz w:val="24"/>
          <w:szCs w:val="24"/>
        </w:rPr>
        <w:t>euro</w:t>
      </w:r>
      <w:bookmarkEnd w:id="1"/>
    </w:p>
    <w:p w14:paraId="7CAB021A" w14:textId="77777777" w:rsidR="000D4E53" w:rsidRPr="00E85782" w:rsidRDefault="000D4E53" w:rsidP="000D4E53">
      <w:pPr>
        <w:numPr>
          <w:ilvl w:val="0"/>
          <w:numId w:val="2"/>
        </w:numPr>
        <w:pBdr>
          <w:top w:val="nil"/>
          <w:left w:val="nil"/>
          <w:bottom w:val="nil"/>
          <w:right w:val="nil"/>
          <w:between w:val="nil"/>
        </w:pBdr>
        <w:tabs>
          <w:tab w:val="left" w:pos="1020"/>
        </w:tabs>
        <w:spacing w:before="0" w:after="0" w:line="240" w:lineRule="auto"/>
        <w:rPr>
          <w:color w:val="000000"/>
          <w:sz w:val="24"/>
          <w:szCs w:val="24"/>
        </w:rPr>
      </w:pPr>
      <w:r w:rsidRPr="00E85782">
        <w:rPr>
          <w:color w:val="000000"/>
          <w:sz w:val="24"/>
          <w:szCs w:val="24"/>
        </w:rPr>
        <w:t>Gemeente Galmaarden:  3.600 euro</w:t>
      </w:r>
    </w:p>
    <w:p w14:paraId="477C94B5" w14:textId="77777777" w:rsidR="000D4E53" w:rsidRPr="00E85782" w:rsidRDefault="000D4E53" w:rsidP="000D4E53">
      <w:pPr>
        <w:numPr>
          <w:ilvl w:val="0"/>
          <w:numId w:val="2"/>
        </w:numPr>
        <w:pBdr>
          <w:top w:val="nil"/>
          <w:left w:val="nil"/>
          <w:bottom w:val="nil"/>
          <w:right w:val="nil"/>
          <w:between w:val="nil"/>
        </w:pBdr>
        <w:tabs>
          <w:tab w:val="left" w:pos="1020"/>
        </w:tabs>
        <w:spacing w:before="0" w:after="0" w:line="240" w:lineRule="auto"/>
        <w:rPr>
          <w:color w:val="000000"/>
          <w:sz w:val="24"/>
          <w:szCs w:val="24"/>
        </w:rPr>
      </w:pPr>
      <w:r w:rsidRPr="00E85782">
        <w:rPr>
          <w:color w:val="000000"/>
          <w:sz w:val="24"/>
          <w:szCs w:val="24"/>
        </w:rPr>
        <w:t>Gemeente Gooik: 3.700 euro</w:t>
      </w:r>
    </w:p>
    <w:p w14:paraId="1161C7F0" w14:textId="77777777" w:rsidR="000D4E53" w:rsidRPr="00E85782" w:rsidRDefault="000D4E53" w:rsidP="000D4E53">
      <w:pPr>
        <w:numPr>
          <w:ilvl w:val="0"/>
          <w:numId w:val="2"/>
        </w:numPr>
        <w:pBdr>
          <w:top w:val="nil"/>
          <w:left w:val="nil"/>
          <w:bottom w:val="nil"/>
          <w:right w:val="nil"/>
          <w:between w:val="nil"/>
        </w:pBdr>
        <w:tabs>
          <w:tab w:val="left" w:pos="1020"/>
        </w:tabs>
        <w:spacing w:before="0" w:after="0" w:line="240" w:lineRule="auto"/>
        <w:rPr>
          <w:color w:val="000000"/>
          <w:sz w:val="24"/>
          <w:szCs w:val="24"/>
        </w:rPr>
      </w:pPr>
      <w:r w:rsidRPr="00E85782">
        <w:rPr>
          <w:color w:val="000000"/>
          <w:sz w:val="24"/>
          <w:szCs w:val="24"/>
        </w:rPr>
        <w:t>Gemeente Herne:  2.700 euro</w:t>
      </w:r>
    </w:p>
    <w:p w14:paraId="6F3FF00B" w14:textId="77777777" w:rsidR="000D4E53" w:rsidRPr="00E85782" w:rsidRDefault="000D4E53" w:rsidP="000D4E53">
      <w:pPr>
        <w:numPr>
          <w:ilvl w:val="0"/>
          <w:numId w:val="2"/>
        </w:numPr>
        <w:pBdr>
          <w:top w:val="nil"/>
          <w:left w:val="nil"/>
          <w:bottom w:val="nil"/>
          <w:right w:val="nil"/>
          <w:between w:val="nil"/>
        </w:pBdr>
        <w:tabs>
          <w:tab w:val="left" w:pos="1020"/>
        </w:tabs>
        <w:spacing w:before="0" w:after="0" w:line="240" w:lineRule="auto"/>
        <w:rPr>
          <w:color w:val="000000"/>
          <w:sz w:val="24"/>
          <w:szCs w:val="24"/>
        </w:rPr>
      </w:pPr>
      <w:r w:rsidRPr="00E85782">
        <w:rPr>
          <w:color w:val="000000"/>
          <w:sz w:val="24"/>
          <w:szCs w:val="24"/>
        </w:rPr>
        <w:t>Gemeente Lennik:  3.700 euro</w:t>
      </w:r>
    </w:p>
    <w:p w14:paraId="02E8B622" w14:textId="77777777" w:rsidR="000D4E53" w:rsidRPr="00E85782" w:rsidRDefault="000D4E53" w:rsidP="000D4E53">
      <w:pPr>
        <w:numPr>
          <w:ilvl w:val="0"/>
          <w:numId w:val="2"/>
        </w:numPr>
        <w:pBdr>
          <w:top w:val="nil"/>
          <w:left w:val="nil"/>
          <w:bottom w:val="nil"/>
          <w:right w:val="nil"/>
          <w:between w:val="nil"/>
        </w:pBdr>
        <w:tabs>
          <w:tab w:val="left" w:pos="1020"/>
        </w:tabs>
        <w:spacing w:before="0" w:line="240" w:lineRule="auto"/>
        <w:rPr>
          <w:color w:val="000000"/>
          <w:sz w:val="24"/>
          <w:szCs w:val="24"/>
        </w:rPr>
      </w:pPr>
      <w:r w:rsidRPr="00E85782">
        <w:rPr>
          <w:color w:val="000000"/>
          <w:sz w:val="24"/>
          <w:szCs w:val="24"/>
        </w:rPr>
        <w:t>Gemeente Pepingen:  1.900 euro</w:t>
      </w:r>
    </w:p>
    <w:p w14:paraId="349FEBA0" w14:textId="77777777" w:rsidR="000D4E53" w:rsidRDefault="000D4E53" w:rsidP="000D4E53">
      <w:pPr>
        <w:spacing w:line="240" w:lineRule="auto"/>
        <w:rPr>
          <w:sz w:val="24"/>
          <w:szCs w:val="24"/>
        </w:rPr>
      </w:pPr>
    </w:p>
    <w:p w14:paraId="0B1366EC" w14:textId="77777777" w:rsidR="006F6A67" w:rsidRDefault="006F6A67">
      <w:pPr>
        <w:spacing w:line="240" w:lineRule="auto"/>
        <w:rPr>
          <w:sz w:val="24"/>
          <w:szCs w:val="24"/>
        </w:rPr>
      </w:pPr>
    </w:p>
    <w:sectPr w:rsidR="006F6A67">
      <w:footerReference w:type="default" r:id="rId8"/>
      <w:pgSz w:w="11906" w:h="16838"/>
      <w:pgMar w:top="720" w:right="720" w:bottom="720" w:left="72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B34B5" w14:textId="77777777" w:rsidR="005A7702" w:rsidRDefault="003012B5">
      <w:pPr>
        <w:spacing w:before="0" w:after="0" w:line="240" w:lineRule="auto"/>
      </w:pPr>
      <w:r>
        <w:separator/>
      </w:r>
    </w:p>
  </w:endnote>
  <w:endnote w:type="continuationSeparator" w:id="0">
    <w:p w14:paraId="7DFD6259" w14:textId="77777777" w:rsidR="005A7702" w:rsidRDefault="003012B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AACD2" w14:textId="77777777" w:rsidR="006F6A67" w:rsidRDefault="003012B5">
    <w:pPr>
      <w:pBdr>
        <w:top w:val="single" w:sz="4" w:space="1" w:color="000000"/>
        <w:left w:val="nil"/>
        <w:bottom w:val="nil"/>
        <w:right w:val="nil"/>
        <w:between w:val="nil"/>
      </w:pBdr>
      <w:tabs>
        <w:tab w:val="left" w:pos="4188"/>
      </w:tabs>
      <w:spacing w:before="0"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 Projectvereniging Jeugdregio Pajottenland</w:t>
    </w:r>
  </w:p>
  <w:p w14:paraId="3844F5FE" w14:textId="77777777" w:rsidR="006F6A67" w:rsidRDefault="006F6A67">
    <w:pPr>
      <w:pBdr>
        <w:top w:val="nil"/>
        <w:left w:val="nil"/>
        <w:bottom w:val="nil"/>
        <w:right w:val="nil"/>
        <w:between w:val="nil"/>
      </w:pBdr>
      <w:tabs>
        <w:tab w:val="center" w:pos="4536"/>
        <w:tab w:val="right" w:pos="9072"/>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A9621" w14:textId="77777777" w:rsidR="005A7702" w:rsidRDefault="003012B5">
      <w:pPr>
        <w:spacing w:before="0" w:after="0" w:line="240" w:lineRule="auto"/>
      </w:pPr>
      <w:r>
        <w:separator/>
      </w:r>
    </w:p>
  </w:footnote>
  <w:footnote w:type="continuationSeparator" w:id="0">
    <w:p w14:paraId="1EDAA357" w14:textId="77777777" w:rsidR="005A7702" w:rsidRDefault="003012B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D44DA"/>
    <w:multiLevelType w:val="multilevel"/>
    <w:tmpl w:val="22C65BC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4BE4A76"/>
    <w:multiLevelType w:val="multilevel"/>
    <w:tmpl w:val="9DC6586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67"/>
    <w:rsid w:val="000D4E53"/>
    <w:rsid w:val="003012B5"/>
    <w:rsid w:val="005A7702"/>
    <w:rsid w:val="006F6A67"/>
    <w:rsid w:val="00765C53"/>
    <w:rsid w:val="00886A70"/>
    <w:rsid w:val="00AE1053"/>
    <w:rsid w:val="00B677A3"/>
    <w:rsid w:val="00E8578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BBF25"/>
  <w15:docId w15:val="{9BF09580-6487-45DB-94A3-48124827D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nl-BE" w:eastAsia="nl-BE"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after="120"/>
      <w:outlineLvl w:val="0"/>
    </w:pPr>
    <w:rPr>
      <w:b/>
      <w:sz w:val="48"/>
      <w:szCs w:val="48"/>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sz w:val="22"/>
      <w:szCs w:val="22"/>
    </w:rPr>
  </w:style>
  <w:style w:type="paragraph" w:styleId="Kop6">
    <w:name w:val="heading 6"/>
    <w:basedOn w:val="Standaard"/>
    <w:next w:val="Standaard"/>
    <w:uiPriority w:val="9"/>
    <w:semiHidden/>
    <w:unhideWhenUsed/>
    <w:qFormat/>
    <w:pPr>
      <w:keepNext/>
      <w:keepLines/>
      <w:spacing w:before="200" w:after="40"/>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1910</Words>
  <Characters>10511</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Verhoeven</dc:creator>
  <cp:lastModifiedBy>Cindy Verhoeven</cp:lastModifiedBy>
  <cp:revision>3</cp:revision>
  <dcterms:created xsi:type="dcterms:W3CDTF">2021-05-07T09:17:00Z</dcterms:created>
  <dcterms:modified xsi:type="dcterms:W3CDTF">2021-05-07T09:19:00Z</dcterms:modified>
</cp:coreProperties>
</file>