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9D804" w14:textId="45496862" w:rsidR="005B0FCC" w:rsidRPr="006947FD" w:rsidRDefault="005B0FCC" w:rsidP="005B0FCC">
      <w:pPr>
        <w:spacing w:line="276" w:lineRule="auto"/>
        <w:rPr>
          <w:rFonts w:cstheme="minorHAnsi"/>
          <w:b/>
          <w:bCs/>
          <w:u w:val="single"/>
          <w:lang w:val="nl-NL"/>
        </w:rPr>
      </w:pPr>
      <w:r w:rsidRPr="006947FD">
        <w:rPr>
          <w:rFonts w:cstheme="minorHAnsi"/>
          <w:b/>
          <w:bCs/>
          <w:u w:val="single"/>
          <w:lang w:val="nl-NL"/>
        </w:rPr>
        <w:t>BIJLAGE 1</w:t>
      </w:r>
      <w:r w:rsidR="00A8604B" w:rsidRPr="006947FD">
        <w:rPr>
          <w:rFonts w:cstheme="minorHAnsi"/>
          <w:b/>
          <w:bCs/>
          <w:u w:val="single"/>
          <w:lang w:val="nl-NL"/>
        </w:rPr>
        <w:t xml:space="preserve"> </w:t>
      </w:r>
      <w:r w:rsidRPr="006947FD">
        <w:rPr>
          <w:rFonts w:cstheme="minorHAnsi"/>
          <w:b/>
          <w:bCs/>
          <w:u w:val="single"/>
          <w:lang w:val="nl-NL"/>
        </w:rPr>
        <w:t>: het retributiereglement op het gebruik van afvaleilandjes met 240L zakken voor evenementen op het grondgebied van Pepingen.</w:t>
      </w:r>
    </w:p>
    <w:p w14:paraId="08E8C521" w14:textId="6767FCC3" w:rsidR="005B0FCC" w:rsidRPr="006947FD" w:rsidRDefault="005B0FCC" w:rsidP="005B0FCC">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Artikel 1:</w:t>
      </w:r>
      <w:r w:rsidRPr="006947FD">
        <w:rPr>
          <w:rFonts w:asciiTheme="minorHAnsi" w:hAnsiTheme="minorHAnsi" w:cstheme="minorHAnsi"/>
          <w:sz w:val="22"/>
          <w:szCs w:val="22"/>
        </w:rPr>
        <w:t xml:space="preserve"> </w:t>
      </w:r>
      <w:r w:rsidRPr="006947FD">
        <w:rPr>
          <w:rFonts w:asciiTheme="minorHAnsi" w:hAnsiTheme="minorHAnsi" w:cstheme="minorHAnsi"/>
          <w:color w:val="000000"/>
          <w:sz w:val="22"/>
          <w:szCs w:val="22"/>
        </w:rPr>
        <w:t>Organisatoren van evenementen kunnen via de gemeente beroep doen op het uitlenen van afvaleilanden voor evenementen en de aankoop van 240L zakken bij Intercommunale Intradura. </w:t>
      </w:r>
      <w:r w:rsidR="00CC68AF" w:rsidRPr="006947FD">
        <w:rPr>
          <w:rFonts w:asciiTheme="minorHAnsi" w:hAnsiTheme="minorHAnsi" w:cstheme="minorHAnsi"/>
          <w:color w:val="000000"/>
          <w:sz w:val="22"/>
          <w:szCs w:val="22"/>
        </w:rPr>
        <w:t xml:space="preserve"> </w:t>
      </w:r>
    </w:p>
    <w:p w14:paraId="61C75418" w14:textId="0F5D2EC2" w:rsidR="005B0FCC" w:rsidRPr="006947FD" w:rsidRDefault="005B0FCC" w:rsidP="005B0FCC">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Artikel 2 :</w:t>
      </w:r>
      <w:r w:rsidRPr="006947FD">
        <w:rPr>
          <w:rFonts w:asciiTheme="minorHAnsi" w:hAnsiTheme="minorHAnsi" w:cstheme="minorHAnsi"/>
          <w:color w:val="000000"/>
          <w:sz w:val="22"/>
          <w:szCs w:val="22"/>
        </w:rPr>
        <w:t> De aanvrager kan enkel een organisator van een evenement zijn.</w:t>
      </w:r>
      <w:r w:rsidR="00F156E7" w:rsidRPr="006947FD">
        <w:rPr>
          <w:rFonts w:asciiTheme="minorHAnsi" w:hAnsiTheme="minorHAnsi" w:cstheme="minorHAnsi"/>
          <w:color w:val="000000"/>
          <w:sz w:val="22"/>
          <w:szCs w:val="22"/>
        </w:rPr>
        <w:t xml:space="preserve"> Evenementen die door de gemeente georganiseerd worden kunnen ook van dit aanbod gebruik maken.</w:t>
      </w:r>
    </w:p>
    <w:p w14:paraId="742C172D" w14:textId="1295E455" w:rsidR="005B0FCC" w:rsidRPr="006947FD" w:rsidRDefault="005B0FCC" w:rsidP="005B0FCC">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Artikel 3 :</w:t>
      </w:r>
      <w:r w:rsidRPr="006947FD">
        <w:rPr>
          <w:rFonts w:asciiTheme="minorHAnsi" w:hAnsiTheme="minorHAnsi" w:cstheme="minorHAnsi"/>
          <w:color w:val="000000"/>
          <w:sz w:val="22"/>
          <w:szCs w:val="22"/>
        </w:rPr>
        <w:t xml:space="preserve"> De aanvraag dient officieel aangevraagd te worden via BIJLAGE 2 – het  aanvraagformulier voor gebruik van afvaleilandjes met 240L zakken. Dit aanvraagformulier dient bezorgd te worden aan de milieudienst. De aanvraag dient volledig ingevuld en ondertekend te worden. In de aanvraag dienen volgende zaken, indien ze nodig zijn, duidelijk vermeld te staan</w:t>
      </w:r>
      <w:r w:rsidR="00F3043F" w:rsidRPr="006947FD">
        <w:rPr>
          <w:rFonts w:asciiTheme="minorHAnsi" w:hAnsiTheme="minorHAnsi" w:cstheme="minorHAnsi"/>
          <w:color w:val="000000"/>
          <w:sz w:val="22"/>
          <w:szCs w:val="22"/>
        </w:rPr>
        <w:t>:</w:t>
      </w:r>
      <w:r w:rsidRPr="006947FD">
        <w:rPr>
          <w:rFonts w:asciiTheme="minorHAnsi" w:hAnsiTheme="minorHAnsi" w:cstheme="minorHAnsi"/>
          <w:color w:val="000000"/>
          <w:sz w:val="22"/>
          <w:szCs w:val="22"/>
        </w:rPr>
        <w:t xml:space="preserve"> welke soort afvaleilandjes, hoeveel afvaleilandjes, welke soort zakken, hoeveel </w:t>
      </w:r>
      <w:r w:rsidR="001E3527" w:rsidRPr="006947FD">
        <w:rPr>
          <w:rFonts w:asciiTheme="minorHAnsi" w:hAnsiTheme="minorHAnsi" w:cstheme="minorHAnsi"/>
          <w:color w:val="000000"/>
          <w:sz w:val="22"/>
          <w:szCs w:val="22"/>
        </w:rPr>
        <w:t>zakken</w:t>
      </w:r>
      <w:r w:rsidRPr="006947FD">
        <w:rPr>
          <w:rFonts w:asciiTheme="minorHAnsi" w:hAnsiTheme="minorHAnsi" w:cstheme="minorHAnsi"/>
          <w:color w:val="000000"/>
          <w:sz w:val="22"/>
          <w:szCs w:val="22"/>
        </w:rPr>
        <w:t xml:space="preserve"> restafval en hoeveel </w:t>
      </w:r>
      <w:r w:rsidR="001E3527" w:rsidRPr="006947FD">
        <w:rPr>
          <w:rFonts w:asciiTheme="minorHAnsi" w:hAnsiTheme="minorHAnsi" w:cstheme="minorHAnsi"/>
          <w:color w:val="000000"/>
          <w:sz w:val="22"/>
          <w:szCs w:val="22"/>
        </w:rPr>
        <w:t>zakken</w:t>
      </w:r>
      <w:r w:rsidRPr="006947FD">
        <w:rPr>
          <w:rFonts w:asciiTheme="minorHAnsi" w:hAnsiTheme="minorHAnsi" w:cstheme="minorHAnsi"/>
          <w:color w:val="000000"/>
          <w:sz w:val="22"/>
          <w:szCs w:val="22"/>
        </w:rPr>
        <w:t xml:space="preserve"> PMD. </w:t>
      </w:r>
      <w:r w:rsidR="00C163E2" w:rsidRPr="006947FD">
        <w:rPr>
          <w:rFonts w:asciiTheme="minorHAnsi" w:hAnsiTheme="minorHAnsi" w:cstheme="minorHAnsi"/>
          <w:color w:val="000000"/>
          <w:sz w:val="22"/>
          <w:szCs w:val="22"/>
        </w:rPr>
        <w:br/>
      </w:r>
      <w:r w:rsidRPr="006947FD">
        <w:rPr>
          <w:rFonts w:asciiTheme="minorHAnsi" w:hAnsiTheme="minorHAnsi" w:cstheme="minorHAnsi"/>
          <w:color w:val="000000"/>
          <w:sz w:val="22"/>
          <w:szCs w:val="22"/>
        </w:rPr>
        <w:t>De 240L zakken die nodig zijn voor deze containers kunnen worden aangekocht via Intradura, maar moeten ook via de gemeente aangevraagd worden.</w:t>
      </w:r>
      <w:r w:rsidR="00CC68AF" w:rsidRPr="006947FD">
        <w:rPr>
          <w:rFonts w:asciiTheme="minorHAnsi" w:hAnsiTheme="minorHAnsi" w:cstheme="minorHAnsi"/>
          <w:color w:val="000000"/>
          <w:sz w:val="22"/>
          <w:szCs w:val="22"/>
        </w:rPr>
        <w:t xml:space="preserve"> De gemeente geeft deze aanvraag door aan Intercommunale Intradura. Intradura zorgt voor de levering en </w:t>
      </w:r>
      <w:proofErr w:type="spellStart"/>
      <w:r w:rsidR="00CC68AF" w:rsidRPr="006947FD">
        <w:rPr>
          <w:rFonts w:asciiTheme="minorHAnsi" w:hAnsiTheme="minorHAnsi" w:cstheme="minorHAnsi"/>
          <w:color w:val="000000"/>
          <w:sz w:val="22"/>
          <w:szCs w:val="22"/>
        </w:rPr>
        <w:t>ophaling</w:t>
      </w:r>
      <w:proofErr w:type="spellEnd"/>
      <w:r w:rsidR="00CC68AF" w:rsidRPr="006947FD">
        <w:rPr>
          <w:rFonts w:asciiTheme="minorHAnsi" w:hAnsiTheme="minorHAnsi" w:cstheme="minorHAnsi"/>
          <w:color w:val="000000"/>
          <w:sz w:val="22"/>
          <w:szCs w:val="22"/>
        </w:rPr>
        <w:t xml:space="preserve"> van het aangevraagde materiaal. </w:t>
      </w:r>
    </w:p>
    <w:p w14:paraId="64DF3C62" w14:textId="7674FBDC" w:rsidR="005B0FCC" w:rsidRPr="006947FD" w:rsidRDefault="005B0FCC" w:rsidP="005B0FCC">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Artikel 4 :</w:t>
      </w:r>
      <w:r w:rsidRPr="006947FD">
        <w:rPr>
          <w:rFonts w:asciiTheme="minorHAnsi" w:hAnsiTheme="minorHAnsi" w:cstheme="minorHAnsi"/>
          <w:color w:val="000000"/>
          <w:sz w:val="22"/>
          <w:szCs w:val="22"/>
        </w:rPr>
        <w:t xml:space="preserve"> </w:t>
      </w:r>
      <w:r w:rsidR="00CC68AF" w:rsidRPr="006947FD">
        <w:rPr>
          <w:rFonts w:asciiTheme="minorHAnsi" w:hAnsiTheme="minorHAnsi" w:cstheme="minorHAnsi"/>
          <w:color w:val="000000"/>
          <w:sz w:val="22"/>
          <w:szCs w:val="22"/>
        </w:rPr>
        <w:t>In de containers van de afvaleilandjes mogen enkel zakken van 240L (restafval en PMD) gebruikt worden.</w:t>
      </w:r>
      <w:r w:rsidR="000A7A55" w:rsidRPr="006947FD">
        <w:rPr>
          <w:rFonts w:asciiTheme="minorHAnsi" w:hAnsiTheme="minorHAnsi" w:cstheme="minorHAnsi"/>
          <w:color w:val="000000"/>
          <w:sz w:val="22"/>
          <w:szCs w:val="22"/>
        </w:rPr>
        <w:t xml:space="preserve"> Deze kunnen aangekocht worden via</w:t>
      </w:r>
      <w:r w:rsidR="00CC68AF" w:rsidRPr="006947FD">
        <w:rPr>
          <w:rFonts w:asciiTheme="minorHAnsi" w:hAnsiTheme="minorHAnsi" w:cstheme="minorHAnsi"/>
          <w:color w:val="000000"/>
          <w:sz w:val="22"/>
          <w:szCs w:val="22"/>
        </w:rPr>
        <w:t xml:space="preserve"> </w:t>
      </w:r>
      <w:r w:rsidRPr="006947FD">
        <w:rPr>
          <w:rFonts w:asciiTheme="minorHAnsi" w:hAnsiTheme="minorHAnsi" w:cstheme="minorHAnsi"/>
          <w:color w:val="000000"/>
          <w:sz w:val="22"/>
          <w:szCs w:val="22"/>
        </w:rPr>
        <w:t>Intercommunale Intradura</w:t>
      </w:r>
      <w:r w:rsidR="000A7A55" w:rsidRPr="006947FD">
        <w:rPr>
          <w:rFonts w:asciiTheme="minorHAnsi" w:hAnsiTheme="minorHAnsi" w:cstheme="minorHAnsi"/>
          <w:color w:val="000000"/>
          <w:sz w:val="22"/>
          <w:szCs w:val="22"/>
        </w:rPr>
        <w:t xml:space="preserve">, maar moeten via de gemeente aangevraagd worden. </w:t>
      </w:r>
      <w:r w:rsidRPr="006947FD">
        <w:rPr>
          <w:rFonts w:asciiTheme="minorHAnsi" w:hAnsiTheme="minorHAnsi" w:cstheme="minorHAnsi"/>
          <w:color w:val="000000"/>
          <w:sz w:val="22"/>
          <w:szCs w:val="22"/>
        </w:rPr>
        <w:t xml:space="preserve">De kostprijs per </w:t>
      </w:r>
      <w:r w:rsidR="001E3527" w:rsidRPr="006947FD">
        <w:rPr>
          <w:rFonts w:asciiTheme="minorHAnsi" w:hAnsiTheme="minorHAnsi" w:cstheme="minorHAnsi"/>
          <w:color w:val="000000"/>
          <w:sz w:val="22"/>
          <w:szCs w:val="22"/>
        </w:rPr>
        <w:t>zak</w:t>
      </w:r>
      <w:r w:rsidRPr="006947FD">
        <w:rPr>
          <w:rFonts w:asciiTheme="minorHAnsi" w:hAnsiTheme="minorHAnsi" w:cstheme="minorHAnsi"/>
          <w:color w:val="000000"/>
          <w:sz w:val="22"/>
          <w:szCs w:val="22"/>
        </w:rPr>
        <w:t xml:space="preserve"> (ongeacht of het PMD of restafval is) is €1</w:t>
      </w:r>
      <w:r w:rsidR="00992E85" w:rsidRPr="006947FD">
        <w:rPr>
          <w:rFonts w:asciiTheme="minorHAnsi" w:hAnsiTheme="minorHAnsi" w:cstheme="minorHAnsi"/>
          <w:color w:val="000000"/>
          <w:sz w:val="22"/>
          <w:szCs w:val="22"/>
        </w:rPr>
        <w:t>,</w:t>
      </w:r>
      <w:r w:rsidRPr="006947FD">
        <w:rPr>
          <w:rFonts w:asciiTheme="minorHAnsi" w:hAnsiTheme="minorHAnsi" w:cstheme="minorHAnsi"/>
          <w:color w:val="000000"/>
          <w:sz w:val="22"/>
          <w:szCs w:val="22"/>
        </w:rPr>
        <w:t>21/</w:t>
      </w:r>
      <w:r w:rsidR="00992E85" w:rsidRPr="006947FD">
        <w:rPr>
          <w:rFonts w:asciiTheme="minorHAnsi" w:hAnsiTheme="minorHAnsi" w:cstheme="minorHAnsi"/>
          <w:color w:val="000000"/>
          <w:sz w:val="22"/>
          <w:szCs w:val="22"/>
        </w:rPr>
        <w:t>zak</w:t>
      </w:r>
      <w:r w:rsidRPr="006947FD">
        <w:rPr>
          <w:rFonts w:asciiTheme="minorHAnsi" w:hAnsiTheme="minorHAnsi" w:cstheme="minorHAnsi"/>
          <w:color w:val="000000"/>
          <w:sz w:val="22"/>
          <w:szCs w:val="22"/>
        </w:rPr>
        <w:t>. Indien er bijkomende kosten (reiniging, schade en dergelijke aan de afvaleilandjes) worden gefactureerd door Intradura aan de gemeente dan worden deze kosten verhaald op de ontlener. </w:t>
      </w:r>
      <w:r w:rsidR="00CC68AF" w:rsidRPr="006947FD">
        <w:rPr>
          <w:rFonts w:asciiTheme="minorHAnsi" w:hAnsiTheme="minorHAnsi" w:cstheme="minorHAnsi"/>
          <w:color w:val="000000"/>
          <w:sz w:val="22"/>
          <w:szCs w:val="22"/>
        </w:rPr>
        <w:t>De kostprijs voor het gebruik, de levering en de plaatsing van afvaleilandjes door Intercommunale Intradura is gratis.</w:t>
      </w:r>
    </w:p>
    <w:p w14:paraId="631C5AAF" w14:textId="4B9FEAA3" w:rsidR="005B0FCC" w:rsidRPr="006947FD" w:rsidRDefault="005B0FCC" w:rsidP="005B0FCC">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Artikel 5 :</w:t>
      </w:r>
      <w:r w:rsidRPr="006947FD">
        <w:rPr>
          <w:rFonts w:asciiTheme="minorHAnsi" w:hAnsiTheme="minorHAnsi" w:cstheme="minorHAnsi"/>
          <w:color w:val="000000"/>
          <w:sz w:val="22"/>
          <w:szCs w:val="22"/>
        </w:rPr>
        <w:t> De organisator is steeds verplicht om het afval dat gedurende het evenement werd ingezameld via een privé-inzamelaar af te voeren en mag dus niet in de gemeentelijke afvalstromen terecht komen. Er wordt enkel voor de fractie PMD een uitzondering gemaakt. Deze fractie mag binnengebracht worden op het containerpark.</w:t>
      </w:r>
    </w:p>
    <w:p w14:paraId="441752C3" w14:textId="3EBA1260" w:rsidR="00CC68AF" w:rsidRPr="006947FD" w:rsidRDefault="005B0FCC" w:rsidP="005B0FCC">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Artikel 6 :</w:t>
      </w:r>
      <w:r w:rsidRPr="006947FD">
        <w:rPr>
          <w:rFonts w:asciiTheme="minorHAnsi" w:hAnsiTheme="minorHAnsi" w:cstheme="minorHAnsi"/>
          <w:color w:val="000000"/>
          <w:sz w:val="22"/>
          <w:szCs w:val="22"/>
        </w:rPr>
        <w:t> </w:t>
      </w:r>
      <w:r w:rsidR="00CC68AF" w:rsidRPr="006947FD">
        <w:rPr>
          <w:rFonts w:asciiTheme="minorHAnsi" w:hAnsiTheme="minorHAnsi" w:cstheme="minorHAnsi"/>
          <w:color w:val="000000"/>
          <w:sz w:val="22"/>
          <w:szCs w:val="22"/>
        </w:rPr>
        <w:t xml:space="preserve">Door ondertekening van de aanvraag is de aanvrager akkoord met de kostprijs per </w:t>
      </w:r>
      <w:r w:rsidR="001E3527" w:rsidRPr="006947FD">
        <w:rPr>
          <w:rFonts w:asciiTheme="minorHAnsi" w:hAnsiTheme="minorHAnsi" w:cstheme="minorHAnsi"/>
          <w:color w:val="000000"/>
          <w:sz w:val="22"/>
          <w:szCs w:val="22"/>
        </w:rPr>
        <w:t>zak</w:t>
      </w:r>
      <w:r w:rsidR="00CC68AF" w:rsidRPr="006947FD">
        <w:rPr>
          <w:rFonts w:asciiTheme="minorHAnsi" w:hAnsiTheme="minorHAnsi" w:cstheme="minorHAnsi"/>
          <w:color w:val="000000"/>
          <w:sz w:val="22"/>
          <w:szCs w:val="22"/>
        </w:rPr>
        <w:t xml:space="preserve"> en is hij ervan op de hoogte dat het verschuldigde bedrag nadien gefactureerd zal worden door het gemeentebestuur aan de organisatie. De zakken worden verkocht per </w:t>
      </w:r>
      <w:r w:rsidR="00992E85" w:rsidRPr="006947FD">
        <w:rPr>
          <w:rFonts w:asciiTheme="minorHAnsi" w:hAnsiTheme="minorHAnsi" w:cstheme="minorHAnsi"/>
          <w:color w:val="000000"/>
          <w:sz w:val="22"/>
          <w:szCs w:val="22"/>
        </w:rPr>
        <w:t>zak</w:t>
      </w:r>
      <w:r w:rsidR="00CC68AF" w:rsidRPr="006947FD">
        <w:rPr>
          <w:rFonts w:asciiTheme="minorHAnsi" w:hAnsiTheme="minorHAnsi" w:cstheme="minorHAnsi"/>
          <w:color w:val="000000"/>
          <w:sz w:val="22"/>
          <w:szCs w:val="22"/>
        </w:rPr>
        <w:t xml:space="preserve">. De aangevraagde </w:t>
      </w:r>
      <w:r w:rsidR="00992E85" w:rsidRPr="006947FD">
        <w:rPr>
          <w:rFonts w:asciiTheme="minorHAnsi" w:hAnsiTheme="minorHAnsi" w:cstheme="minorHAnsi"/>
          <w:color w:val="000000"/>
          <w:sz w:val="22"/>
          <w:szCs w:val="22"/>
        </w:rPr>
        <w:t>zakken</w:t>
      </w:r>
      <w:r w:rsidR="00CC68AF" w:rsidRPr="006947FD">
        <w:rPr>
          <w:rFonts w:asciiTheme="minorHAnsi" w:hAnsiTheme="minorHAnsi" w:cstheme="minorHAnsi"/>
          <w:color w:val="000000"/>
          <w:sz w:val="22"/>
          <w:szCs w:val="22"/>
        </w:rPr>
        <w:t xml:space="preserve"> kunnen niet omgeruild of in vermindering gebracht worden. Dit wil zeggen dat ,indien een organisatie niet alle vuilzakken heeft opgebruikt, de aanvrager/verantwoordelijke organisatie deze </w:t>
      </w:r>
      <w:r w:rsidR="00992E85" w:rsidRPr="006947FD">
        <w:rPr>
          <w:rFonts w:asciiTheme="minorHAnsi" w:hAnsiTheme="minorHAnsi" w:cstheme="minorHAnsi"/>
          <w:color w:val="000000"/>
          <w:sz w:val="22"/>
          <w:szCs w:val="22"/>
        </w:rPr>
        <w:t>zakken</w:t>
      </w:r>
      <w:r w:rsidR="00CC68AF" w:rsidRPr="006947FD">
        <w:rPr>
          <w:rFonts w:asciiTheme="minorHAnsi" w:hAnsiTheme="minorHAnsi" w:cstheme="minorHAnsi"/>
          <w:color w:val="000000"/>
          <w:sz w:val="22"/>
          <w:szCs w:val="22"/>
        </w:rPr>
        <w:t xml:space="preserve"> niet kan inleveren noch bij de gemeente noch bij Intradura. Het aantal aangevraagde </w:t>
      </w:r>
      <w:r w:rsidR="00992E85" w:rsidRPr="006947FD">
        <w:rPr>
          <w:rFonts w:asciiTheme="minorHAnsi" w:hAnsiTheme="minorHAnsi" w:cstheme="minorHAnsi"/>
          <w:color w:val="000000"/>
          <w:sz w:val="22"/>
          <w:szCs w:val="22"/>
        </w:rPr>
        <w:t>zakken</w:t>
      </w:r>
      <w:r w:rsidR="00CC68AF" w:rsidRPr="006947FD">
        <w:rPr>
          <w:rFonts w:asciiTheme="minorHAnsi" w:hAnsiTheme="minorHAnsi" w:cstheme="minorHAnsi"/>
          <w:color w:val="000000"/>
          <w:sz w:val="22"/>
          <w:szCs w:val="22"/>
        </w:rPr>
        <w:t xml:space="preserve"> zal gefactureerd worden. De facturatie door Intercommunale Intradura aan de gemeente gebeurt 1 maal /jaar en de gemeente zal het verschuldigde bedrag </w:t>
      </w:r>
      <w:r w:rsidR="00992E85" w:rsidRPr="006947FD">
        <w:rPr>
          <w:rFonts w:asciiTheme="minorHAnsi" w:hAnsiTheme="minorHAnsi" w:cstheme="minorHAnsi"/>
          <w:color w:val="000000"/>
          <w:sz w:val="22"/>
          <w:szCs w:val="22"/>
        </w:rPr>
        <w:t>door factureren</w:t>
      </w:r>
      <w:r w:rsidR="00CC68AF" w:rsidRPr="006947FD">
        <w:rPr>
          <w:rFonts w:asciiTheme="minorHAnsi" w:hAnsiTheme="minorHAnsi" w:cstheme="minorHAnsi"/>
          <w:color w:val="000000"/>
          <w:sz w:val="22"/>
          <w:szCs w:val="22"/>
        </w:rPr>
        <w:t xml:space="preserve"> aan ontlener/aanvrager.</w:t>
      </w:r>
    </w:p>
    <w:p w14:paraId="43A723BE" w14:textId="492886DF" w:rsidR="00491DA5" w:rsidRPr="006947FD" w:rsidRDefault="00491DA5" w:rsidP="00491DA5">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Artikel 7 :</w:t>
      </w:r>
      <w:r w:rsidRPr="006947FD">
        <w:rPr>
          <w:rFonts w:asciiTheme="minorHAnsi" w:hAnsiTheme="minorHAnsi" w:cstheme="minorHAnsi"/>
          <w:color w:val="000000"/>
          <w:sz w:val="22"/>
          <w:szCs w:val="22"/>
        </w:rPr>
        <w:t xml:space="preserve"> In totaal zijn er 2 soorten afvaleilandjes. Bij beide soorten worden </w:t>
      </w:r>
      <w:proofErr w:type="spellStart"/>
      <w:r w:rsidRPr="006947FD">
        <w:rPr>
          <w:rFonts w:asciiTheme="minorHAnsi" w:hAnsiTheme="minorHAnsi" w:cstheme="minorHAnsi"/>
          <w:color w:val="000000"/>
          <w:sz w:val="22"/>
          <w:szCs w:val="22"/>
        </w:rPr>
        <w:t>beachflags</w:t>
      </w:r>
      <w:proofErr w:type="spellEnd"/>
      <w:r w:rsidRPr="006947FD">
        <w:rPr>
          <w:rFonts w:asciiTheme="minorHAnsi" w:hAnsiTheme="minorHAnsi" w:cstheme="minorHAnsi"/>
          <w:color w:val="000000"/>
          <w:sz w:val="22"/>
          <w:szCs w:val="22"/>
        </w:rPr>
        <w:t xml:space="preserve"> meegeleverd, één vlag per eilandje. Er is een 2-delig eilandje (Rest en PMD) en een 3-delig eilandje (Rest, PMD en P&amp;K). Na gebruik moeten de containers leeg en proper zijn. De vlaggen moeten uit elkaar gehaald worden en moeten in de bijhorende opbergtassen opgeborgen worden zoals bij de levering.</w:t>
      </w:r>
    </w:p>
    <w:p w14:paraId="2CDF3D5F" w14:textId="2715F72F" w:rsidR="00491DA5" w:rsidRPr="006947FD" w:rsidRDefault="00491DA5" w:rsidP="00491DA5">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rPr>
        <w:lastRenderedPageBreak/>
        <w:t xml:space="preserve">Bij de </w:t>
      </w:r>
      <w:proofErr w:type="spellStart"/>
      <w:r w:rsidRPr="006947FD">
        <w:rPr>
          <w:rFonts w:asciiTheme="minorHAnsi" w:hAnsiTheme="minorHAnsi" w:cstheme="minorHAnsi"/>
          <w:color w:val="000000"/>
          <w:sz w:val="22"/>
          <w:szCs w:val="22"/>
        </w:rPr>
        <w:t>ophaling</w:t>
      </w:r>
      <w:proofErr w:type="spellEnd"/>
      <w:r w:rsidRPr="006947FD">
        <w:rPr>
          <w:rFonts w:asciiTheme="minorHAnsi" w:hAnsiTheme="minorHAnsi" w:cstheme="minorHAnsi"/>
          <w:color w:val="000000"/>
          <w:sz w:val="22"/>
          <w:szCs w:val="22"/>
        </w:rPr>
        <w:t xml:space="preserve"> gebeurt er een controle op het uitgeleende materiaal alvorens het wordt ingeladen. De kost van eventuele schade of werkuren om de containers te kuisen, terug in elkaar te steken of te ledigen, zal aan de gemeente worden aangerekend (waarde van de materialen en bedrag per werkuur zijn vermeld op het ontvangstbewijs). De gemeente zal dit rechtstreeks </w:t>
      </w:r>
      <w:r w:rsidR="00EA2310" w:rsidRPr="006947FD">
        <w:rPr>
          <w:rFonts w:asciiTheme="minorHAnsi" w:hAnsiTheme="minorHAnsi" w:cstheme="minorHAnsi"/>
          <w:color w:val="000000"/>
          <w:sz w:val="22"/>
          <w:szCs w:val="22"/>
        </w:rPr>
        <w:t>door factureren</w:t>
      </w:r>
      <w:r w:rsidRPr="006947FD">
        <w:rPr>
          <w:rFonts w:asciiTheme="minorHAnsi" w:hAnsiTheme="minorHAnsi" w:cstheme="minorHAnsi"/>
          <w:color w:val="000000"/>
          <w:sz w:val="22"/>
          <w:szCs w:val="22"/>
        </w:rPr>
        <w:t xml:space="preserve"> aan de verantwoordelijke organisatie. </w:t>
      </w:r>
      <w:r w:rsidRPr="006947FD">
        <w:rPr>
          <w:rFonts w:asciiTheme="minorHAnsi" w:hAnsiTheme="minorHAnsi" w:cstheme="minorHAnsi"/>
          <w:color w:val="000000"/>
          <w:sz w:val="22"/>
          <w:szCs w:val="22"/>
        </w:rPr>
        <w:br/>
      </w:r>
      <w:r w:rsidRPr="006947FD">
        <w:rPr>
          <w:rFonts w:asciiTheme="minorHAnsi" w:hAnsiTheme="minorHAnsi" w:cstheme="minorHAnsi"/>
          <w:color w:val="000000"/>
          <w:sz w:val="22"/>
          <w:szCs w:val="22"/>
          <w:shd w:val="clear" w:color="auto" w:fill="FFFFFF"/>
        </w:rPr>
        <w:t>De afvaleilandjes en vlaggen worden ter beschikking gesteld voor zover zij beschikbaar zijn. Voor de toewijzing ervan zal de ontvangstdatum van het verzoek als referentie worden genomen.</w:t>
      </w:r>
    </w:p>
    <w:p w14:paraId="6DC133EC" w14:textId="618F0CF8" w:rsidR="005B0FCC" w:rsidRPr="006947FD" w:rsidRDefault="005B0FCC" w:rsidP="005B0FCC">
      <w:pPr>
        <w:pStyle w:val="Normaalweb"/>
        <w:spacing w:line="276" w:lineRule="auto"/>
        <w:rPr>
          <w:rFonts w:asciiTheme="minorHAnsi" w:hAnsiTheme="minorHAnsi" w:cstheme="minorHAnsi"/>
          <w:color w:val="000000"/>
          <w:sz w:val="22"/>
          <w:szCs w:val="22"/>
        </w:rPr>
      </w:pPr>
      <w:r w:rsidRPr="006947FD">
        <w:rPr>
          <w:rFonts w:asciiTheme="minorHAnsi" w:hAnsiTheme="minorHAnsi" w:cstheme="minorHAnsi"/>
          <w:color w:val="000000"/>
          <w:sz w:val="22"/>
          <w:szCs w:val="22"/>
          <w:u w:val="single"/>
        </w:rPr>
        <w:t xml:space="preserve">Artikel </w:t>
      </w:r>
      <w:r w:rsidR="00381C2D" w:rsidRPr="006947FD">
        <w:rPr>
          <w:rFonts w:asciiTheme="minorHAnsi" w:hAnsiTheme="minorHAnsi" w:cstheme="minorHAnsi"/>
          <w:color w:val="000000"/>
          <w:sz w:val="22"/>
          <w:szCs w:val="22"/>
          <w:u w:val="single"/>
        </w:rPr>
        <w:t>8</w:t>
      </w:r>
      <w:r w:rsidRPr="006947FD">
        <w:rPr>
          <w:rFonts w:asciiTheme="minorHAnsi" w:hAnsiTheme="minorHAnsi" w:cstheme="minorHAnsi"/>
          <w:color w:val="000000"/>
          <w:sz w:val="22"/>
          <w:szCs w:val="22"/>
          <w:u w:val="single"/>
        </w:rPr>
        <w:t xml:space="preserve"> :</w:t>
      </w:r>
      <w:r w:rsidRPr="006947FD">
        <w:rPr>
          <w:rFonts w:asciiTheme="minorHAnsi" w:hAnsiTheme="minorHAnsi" w:cstheme="minorHAnsi"/>
          <w:color w:val="000000"/>
          <w:sz w:val="22"/>
          <w:szCs w:val="22"/>
        </w:rPr>
        <w:t xml:space="preserve"> De verkoopprijs die Intradura bepaalt heeft voor een </w:t>
      </w:r>
      <w:r w:rsidR="00EA2310" w:rsidRPr="006947FD">
        <w:rPr>
          <w:rFonts w:asciiTheme="minorHAnsi" w:hAnsiTheme="minorHAnsi" w:cstheme="minorHAnsi"/>
          <w:color w:val="000000"/>
          <w:sz w:val="22"/>
          <w:szCs w:val="22"/>
        </w:rPr>
        <w:t>zak</w:t>
      </w:r>
      <w:r w:rsidRPr="006947FD">
        <w:rPr>
          <w:rFonts w:asciiTheme="minorHAnsi" w:hAnsiTheme="minorHAnsi" w:cstheme="minorHAnsi"/>
          <w:color w:val="000000"/>
          <w:sz w:val="22"/>
          <w:szCs w:val="22"/>
        </w:rPr>
        <w:t xml:space="preserve"> is € 1</w:t>
      </w:r>
      <w:r w:rsidR="00EA2310" w:rsidRPr="006947FD">
        <w:rPr>
          <w:rFonts w:asciiTheme="minorHAnsi" w:hAnsiTheme="minorHAnsi" w:cstheme="minorHAnsi"/>
          <w:color w:val="000000"/>
          <w:sz w:val="22"/>
          <w:szCs w:val="22"/>
        </w:rPr>
        <w:t>,</w:t>
      </w:r>
      <w:r w:rsidRPr="006947FD">
        <w:rPr>
          <w:rFonts w:asciiTheme="minorHAnsi" w:hAnsiTheme="minorHAnsi" w:cstheme="minorHAnsi"/>
          <w:color w:val="000000"/>
          <w:sz w:val="22"/>
          <w:szCs w:val="22"/>
        </w:rPr>
        <w:t>21/</w:t>
      </w:r>
      <w:r w:rsidR="00EA2310" w:rsidRPr="006947FD">
        <w:rPr>
          <w:rFonts w:asciiTheme="minorHAnsi" w:hAnsiTheme="minorHAnsi" w:cstheme="minorHAnsi"/>
          <w:color w:val="000000"/>
          <w:sz w:val="22"/>
          <w:szCs w:val="22"/>
        </w:rPr>
        <w:t>zak</w:t>
      </w:r>
      <w:r w:rsidRPr="006947FD">
        <w:rPr>
          <w:rFonts w:asciiTheme="minorHAnsi" w:hAnsiTheme="minorHAnsi" w:cstheme="minorHAnsi"/>
          <w:color w:val="000000"/>
          <w:sz w:val="22"/>
          <w:szCs w:val="22"/>
        </w:rPr>
        <w:t>. Het College van Burgemeester en Schepenen wordt gemachtigd om een prijsstijging van maximaal 20% goed te keuren.</w:t>
      </w:r>
      <w:r w:rsidR="00F3043F" w:rsidRPr="006947FD">
        <w:rPr>
          <w:rFonts w:asciiTheme="minorHAnsi" w:hAnsiTheme="minorHAnsi" w:cstheme="minorHAnsi"/>
          <w:color w:val="000000"/>
          <w:sz w:val="22"/>
          <w:szCs w:val="22"/>
        </w:rPr>
        <w:t xml:space="preserve"> Afwijkingen op dit reglement kunnen geagendeerd en behandeld worden op het College van Burgemeester en Schepenen.</w:t>
      </w:r>
    </w:p>
    <w:p w14:paraId="5A0B511F" w14:textId="623A2970" w:rsidR="005B0FCC" w:rsidRPr="006947FD" w:rsidRDefault="005B0FCC" w:rsidP="005B0FCC">
      <w:pPr>
        <w:spacing w:line="276" w:lineRule="auto"/>
        <w:rPr>
          <w:rFonts w:cstheme="minorHAnsi"/>
        </w:rPr>
      </w:pPr>
      <w:r w:rsidRPr="006947FD">
        <w:rPr>
          <w:rFonts w:cstheme="minorHAnsi"/>
          <w:u w:val="single"/>
        </w:rPr>
        <w:t xml:space="preserve">Artikel </w:t>
      </w:r>
      <w:r w:rsidR="00381C2D" w:rsidRPr="006947FD">
        <w:rPr>
          <w:rFonts w:cstheme="minorHAnsi"/>
          <w:u w:val="single"/>
        </w:rPr>
        <w:t>9</w:t>
      </w:r>
      <w:r w:rsidRPr="006947FD">
        <w:rPr>
          <w:rFonts w:cstheme="minorHAnsi"/>
          <w:u w:val="single"/>
        </w:rPr>
        <w:t xml:space="preserve"> :</w:t>
      </w:r>
      <w:r w:rsidRPr="006947FD">
        <w:rPr>
          <w:rFonts w:cstheme="minorHAnsi"/>
        </w:rPr>
        <w:t xml:space="preserve"> Een afschrift van dit retributiereglement wordt toegezonden aan Intradura.</w:t>
      </w:r>
    </w:p>
    <w:p w14:paraId="43FBE110" w14:textId="77777777" w:rsidR="000A7A55" w:rsidRPr="006947FD" w:rsidRDefault="000A7A55" w:rsidP="000A7A55">
      <w:pPr>
        <w:pStyle w:val="Geenafstand"/>
      </w:pPr>
    </w:p>
    <w:p w14:paraId="64E524B8" w14:textId="15BA3A4E" w:rsidR="005B0FCC" w:rsidRPr="005B0FCC" w:rsidRDefault="005B0FCC" w:rsidP="005B0FCC">
      <w:pPr>
        <w:spacing w:line="276" w:lineRule="auto"/>
        <w:rPr>
          <w:rFonts w:cstheme="minorHAnsi"/>
        </w:rPr>
      </w:pPr>
      <w:r w:rsidRPr="006947FD">
        <w:rPr>
          <w:rFonts w:cstheme="minorHAnsi"/>
          <w:u w:val="single"/>
        </w:rPr>
        <w:t xml:space="preserve">Artikel </w:t>
      </w:r>
      <w:r w:rsidR="000A7A55" w:rsidRPr="006947FD">
        <w:rPr>
          <w:rFonts w:cstheme="minorHAnsi"/>
          <w:u w:val="single"/>
        </w:rPr>
        <w:t>1</w:t>
      </w:r>
      <w:r w:rsidR="00381C2D" w:rsidRPr="006947FD">
        <w:rPr>
          <w:rFonts w:cstheme="minorHAnsi"/>
          <w:u w:val="single"/>
        </w:rPr>
        <w:t>0</w:t>
      </w:r>
      <w:r w:rsidRPr="006947FD">
        <w:rPr>
          <w:rFonts w:cstheme="minorHAnsi"/>
          <w:u w:val="single"/>
        </w:rPr>
        <w:t xml:space="preserve"> :</w:t>
      </w:r>
      <w:r w:rsidRPr="006947FD">
        <w:rPr>
          <w:rFonts w:cstheme="minorHAnsi"/>
        </w:rPr>
        <w:t xml:space="preserve"> Dit reglement treedt in werking met onmiddellijke ingang en zal van toepassing zijn voor alle aanvragen ingediend vanaf jaar 202</w:t>
      </w:r>
      <w:r w:rsidR="00EA2310" w:rsidRPr="006947FD">
        <w:rPr>
          <w:rFonts w:cstheme="minorHAnsi"/>
        </w:rPr>
        <w:t>4</w:t>
      </w:r>
      <w:r w:rsidRPr="006947FD">
        <w:rPr>
          <w:rFonts w:cstheme="minorHAnsi"/>
        </w:rPr>
        <w:t>.</w:t>
      </w:r>
      <w:r w:rsidRPr="005B0FCC">
        <w:rPr>
          <w:rFonts w:cstheme="minorHAnsi"/>
        </w:rPr>
        <w:t xml:space="preserve"> </w:t>
      </w:r>
    </w:p>
    <w:p w14:paraId="455D3C04" w14:textId="77777777" w:rsidR="005B0FCC" w:rsidRPr="005B0FCC" w:rsidRDefault="005B0FCC">
      <w:pPr>
        <w:rPr>
          <w:rFonts w:cstheme="minorHAnsi"/>
          <w:i/>
          <w:iCs/>
        </w:rPr>
      </w:pPr>
    </w:p>
    <w:sectPr w:rsidR="005B0FCC" w:rsidRPr="005B0F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FCC"/>
    <w:rsid w:val="0001431C"/>
    <w:rsid w:val="00095752"/>
    <w:rsid w:val="000A7A55"/>
    <w:rsid w:val="000D4BCA"/>
    <w:rsid w:val="001E3527"/>
    <w:rsid w:val="00381C2D"/>
    <w:rsid w:val="00491DA5"/>
    <w:rsid w:val="004B2985"/>
    <w:rsid w:val="005B0FCC"/>
    <w:rsid w:val="006947FD"/>
    <w:rsid w:val="00992E85"/>
    <w:rsid w:val="00A8604B"/>
    <w:rsid w:val="00C163E2"/>
    <w:rsid w:val="00CC68AF"/>
    <w:rsid w:val="00EA2310"/>
    <w:rsid w:val="00F156E7"/>
    <w:rsid w:val="00F3043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9C78"/>
  <w15:chartTrackingRefBased/>
  <w15:docId w15:val="{BFA6FF10-3B4F-4923-8804-69852DC4D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5B0FCC"/>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Geenafstand">
    <w:name w:val="No Spacing"/>
    <w:uiPriority w:val="1"/>
    <w:qFormat/>
    <w:rsid w:val="000A7A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95704">
      <w:bodyDiv w:val="1"/>
      <w:marLeft w:val="0"/>
      <w:marRight w:val="0"/>
      <w:marTop w:val="0"/>
      <w:marBottom w:val="0"/>
      <w:divBdr>
        <w:top w:val="none" w:sz="0" w:space="0" w:color="auto"/>
        <w:left w:val="none" w:sz="0" w:space="0" w:color="auto"/>
        <w:bottom w:val="none" w:sz="0" w:space="0" w:color="auto"/>
        <w:right w:val="none" w:sz="0" w:space="0" w:color="auto"/>
      </w:divBdr>
    </w:div>
    <w:div w:id="207187318">
      <w:bodyDiv w:val="1"/>
      <w:marLeft w:val="0"/>
      <w:marRight w:val="0"/>
      <w:marTop w:val="0"/>
      <w:marBottom w:val="0"/>
      <w:divBdr>
        <w:top w:val="none" w:sz="0" w:space="0" w:color="auto"/>
        <w:left w:val="none" w:sz="0" w:space="0" w:color="auto"/>
        <w:bottom w:val="none" w:sz="0" w:space="0" w:color="auto"/>
        <w:right w:val="none" w:sz="0" w:space="0" w:color="auto"/>
      </w:divBdr>
    </w:div>
    <w:div w:id="127397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693</Words>
  <Characters>3813</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Laurence Bergmann</cp:lastModifiedBy>
  <cp:revision>5</cp:revision>
  <dcterms:created xsi:type="dcterms:W3CDTF">2024-02-13T10:32:00Z</dcterms:created>
  <dcterms:modified xsi:type="dcterms:W3CDTF">2024-02-15T14:32:00Z</dcterms:modified>
</cp:coreProperties>
</file>